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right="320" w:rightChars="1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snapToGrid w:val="0"/>
        <w:jc w:val="both"/>
        <w:rPr>
          <w:rFonts w:hint="eastAsia" w:ascii="方正小标宋简体" w:hAnsi="小标宋" w:eastAsia="方正小标宋简体" w:cs="小标宋"/>
          <w:sz w:val="40"/>
          <w:szCs w:val="40"/>
        </w:rPr>
      </w:pPr>
    </w:p>
    <w:p>
      <w:pPr>
        <w:snapToGrid w:val="0"/>
        <w:jc w:val="both"/>
        <w:rPr>
          <w:rFonts w:hint="eastAsia" w:ascii="方正小标宋简体" w:hAnsi="小标宋" w:eastAsia="方正小标宋简体" w:cs="小标宋"/>
          <w:sz w:val="36"/>
          <w:szCs w:val="36"/>
        </w:rPr>
      </w:pPr>
      <w:bookmarkStart w:id="0" w:name="_GoBack"/>
      <w:r>
        <w:rPr>
          <w:rFonts w:hint="eastAsia" w:ascii="方正小标宋简体" w:hAnsi="小标宋" w:eastAsia="方正小标宋简体" w:cs="小标宋"/>
          <w:sz w:val="36"/>
          <w:szCs w:val="36"/>
        </w:rPr>
        <w:t>将乐县2019年公开招聘紧缺急需专业教师报名表</w:t>
      </w:r>
    </w:p>
    <w:bookmarkEnd w:id="0"/>
    <w:p>
      <w:pPr>
        <w:snapToGrid w:val="0"/>
        <w:jc w:val="center"/>
        <w:rPr>
          <w:rFonts w:hint="eastAsia" w:ascii="方正小标宋简体" w:hAnsi="小标宋" w:eastAsia="方正小标宋简体" w:cs="小标宋"/>
          <w:sz w:val="40"/>
          <w:szCs w:val="40"/>
        </w:rPr>
      </w:pPr>
    </w:p>
    <w:tbl>
      <w:tblPr>
        <w:tblStyle w:val="4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056"/>
        <w:gridCol w:w="1878"/>
        <w:gridCol w:w="943"/>
        <w:gridCol w:w="1258"/>
        <w:gridCol w:w="913"/>
        <w:gridCol w:w="80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名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性别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出生年月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政治面貌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民族</w:t>
            </w:r>
          </w:p>
        </w:tc>
        <w:tc>
          <w:tcPr>
            <w:tcW w:w="125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籍贯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教师资格证任教学科</w:t>
            </w:r>
          </w:p>
        </w:tc>
        <w:tc>
          <w:tcPr>
            <w:tcW w:w="28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教师资格</w:t>
            </w:r>
          </w:p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证号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毕业学校</w:t>
            </w:r>
          </w:p>
        </w:tc>
        <w:tc>
          <w:tcPr>
            <w:tcW w:w="282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毕业时间</w:t>
            </w:r>
          </w:p>
        </w:tc>
        <w:tc>
          <w:tcPr>
            <w:tcW w:w="2453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学历</w:t>
            </w:r>
          </w:p>
        </w:tc>
        <w:tc>
          <w:tcPr>
            <w:tcW w:w="187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9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专业</w:t>
            </w:r>
          </w:p>
        </w:tc>
        <w:tc>
          <w:tcPr>
            <w:tcW w:w="217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学位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报考岗位</w:t>
            </w:r>
          </w:p>
        </w:tc>
        <w:tc>
          <w:tcPr>
            <w:tcW w:w="7445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联系电话</w:t>
            </w:r>
          </w:p>
        </w:tc>
        <w:tc>
          <w:tcPr>
            <w:tcW w:w="499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80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邮编</w:t>
            </w:r>
          </w:p>
        </w:tc>
        <w:tc>
          <w:tcPr>
            <w:tcW w:w="164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通讯地址</w:t>
            </w:r>
          </w:p>
        </w:tc>
        <w:tc>
          <w:tcPr>
            <w:tcW w:w="744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1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县教育局意见</w:t>
            </w:r>
          </w:p>
        </w:tc>
        <w:tc>
          <w:tcPr>
            <w:tcW w:w="85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</w:p>
        </w:tc>
      </w:tr>
    </w:tbl>
    <w:p>
      <w:pPr>
        <w:ind w:left="1280" w:leftChars="100" w:right="320" w:rightChars="100" w:hanging="960" w:hangingChars="3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21D5B"/>
    <w:rsid w:val="3672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2019-05-16T02:35:00Z</dcterms:created>
  <dc:creator>顺其自燃1378869215</dc:creator>
  <cp:lastModifiedBy>顺其自燃1378869215</cp:lastModifiedBy>
  <dcterms:modified xsi:type="dcterms:W3CDTF">2019-05-16T02:38:03Z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