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将乐</w:t>
      </w:r>
      <w:r>
        <w:rPr>
          <w:sz w:val="44"/>
          <w:szCs w:val="44"/>
        </w:rPr>
        <w:t>县</w:t>
      </w:r>
      <w:r>
        <w:rPr>
          <w:rFonts w:hint="eastAsia"/>
          <w:sz w:val="44"/>
          <w:szCs w:val="44"/>
        </w:rPr>
        <w:t>培育农村电商促进农村产品上行项目</w:t>
      </w:r>
      <w:r>
        <w:rPr>
          <w:sz w:val="44"/>
          <w:szCs w:val="44"/>
        </w:rPr>
        <w:t>拟补助名单公示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根据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《</w:t>
      </w:r>
      <w:r>
        <w:rPr>
          <w:rFonts w:hint="eastAsia" w:ascii="仿宋_GB2312" w:hAnsi="仿宋_GB2312" w:eastAsia="仿宋_GB2312" w:cs="仿宋_GB2312"/>
          <w:sz w:val="36"/>
          <w:szCs w:val="36"/>
        </w:rPr>
        <w:t>关于做好培育农村电商促进农村产品上行项目申报工作的通知》（将工信〔2023〕68号）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6"/>
          <w:szCs w:val="36"/>
        </w:rPr>
        <w:t>文件精神，拟对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万安镇、大源乡、万全乡和余坊乡</w:t>
      </w:r>
      <w:r>
        <w:rPr>
          <w:rFonts w:hint="eastAsia" w:ascii="仿宋_GB2312" w:hAnsi="仿宋_GB2312" w:eastAsia="仿宋_GB2312" w:cs="仿宋_GB2312"/>
          <w:sz w:val="36"/>
          <w:szCs w:val="36"/>
        </w:rPr>
        <w:t>等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4个乡镇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6"/>
          <w:szCs w:val="36"/>
        </w:rPr>
        <w:t>申报项目予以补助，现予以公示。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60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公示时间：2023年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日-2023年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如对拟支持项目存有异议，可于2023年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6"/>
          <w:szCs w:val="36"/>
        </w:rPr>
        <w:t>日前向县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工信</w:t>
      </w:r>
      <w:r>
        <w:rPr>
          <w:rFonts w:hint="eastAsia" w:ascii="仿宋_GB2312" w:hAnsi="仿宋_GB2312" w:eastAsia="仿宋_GB2312" w:cs="仿宋_GB2312"/>
          <w:sz w:val="36"/>
          <w:szCs w:val="36"/>
        </w:rPr>
        <w:t>局反映。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　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将乐</w:t>
      </w:r>
      <w:r>
        <w:rPr>
          <w:rFonts w:hint="eastAsia" w:ascii="仿宋_GB2312" w:hAnsi="仿宋_GB2312" w:eastAsia="仿宋_GB2312" w:cs="仿宋_GB2312"/>
          <w:sz w:val="36"/>
          <w:szCs w:val="36"/>
        </w:rPr>
        <w:t>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工信</w:t>
      </w:r>
      <w:r>
        <w:rPr>
          <w:rFonts w:hint="eastAsia" w:ascii="仿宋_GB2312" w:hAnsi="仿宋_GB2312" w:eastAsia="仿宋_GB2312" w:cs="仿宋_GB2312"/>
          <w:sz w:val="36"/>
          <w:szCs w:val="36"/>
        </w:rPr>
        <w:t>局联系方式：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　　电话：059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6"/>
          <w:szCs w:val="36"/>
        </w:rPr>
        <w:t>-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2328798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　　邮箱：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jlx</w:t>
      </w:r>
      <w:r>
        <w:rPr>
          <w:rFonts w:hint="eastAsia" w:ascii="仿宋_GB2312" w:hAnsi="仿宋_GB2312" w:eastAsia="仿宋_GB2312" w:cs="仿宋_GB2312"/>
          <w:sz w:val="36"/>
          <w:szCs w:val="36"/>
        </w:rPr>
        <w:t>swjdsg@163.com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72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详见附件。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751" w:firstLineChars="1042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right="0" w:firstLine="4680" w:firstLineChars="13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将乐县工业和信息化局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right="0" w:firstLine="5040" w:firstLineChars="14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sectPr>
          <w:pgSz w:w="11906" w:h="16838"/>
          <w:pgMar w:top="1440" w:right="1633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2023年12月5日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将乐县培育农村电商促进农村产品上行项目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拟补助项目和资金名单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860"/>
        <w:gridCol w:w="3825"/>
        <w:gridCol w:w="309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申报主体名称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3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拟补助金额（万元）</w:t>
            </w:r>
          </w:p>
        </w:tc>
        <w:tc>
          <w:tcPr>
            <w:tcW w:w="1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万安镇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现代农业产业园展示厅采购项目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大源乡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农产品电商直播基地及红色文旅开发项目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万全乡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促进乡村旅游宣传展示及民宿开发项目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余坊乡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培育农村电商促进农村产品上行项目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80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800" w:right="1440" w:bottom="1633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spacing w:before="1407" w:beforeLines="451" w:beforeAutospacing="0" w:after="0" w:afterAutospacing="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sectPr>
      <w:pgSz w:w="11906" w:h="16838"/>
      <w:pgMar w:top="1440" w:right="16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TE2MTRjYmEyMGYwZmRmZTYwYzc4ZDRmNGE5YWEifQ=="/>
  </w:docVars>
  <w:rsids>
    <w:rsidRoot w:val="00000000"/>
    <w:rsid w:val="05CC1B1B"/>
    <w:rsid w:val="26476F75"/>
    <w:rsid w:val="504F0DD1"/>
    <w:rsid w:val="740273E0"/>
    <w:rsid w:val="77CC4E56"/>
    <w:rsid w:val="797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304</Characters>
  <Lines>0</Lines>
  <Paragraphs>0</Paragraphs>
  <TotalTime>39</TotalTime>
  <ScaleCrop>false</ScaleCrop>
  <LinksUpToDate>false</LinksUpToDate>
  <CharactersWithSpaces>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2023-04-07T07:16:00Z</dcterms:created>
  <dc:creator>Administrator</dc:creator>
  <cp:lastModifiedBy> 　　　 　　L。</cp:lastModifiedBy>
  <dcterms:modified xsi:type="dcterms:W3CDTF">2023-12-22T06:49:32Z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58C58CF11366479AA705E81101B66880_12</vt:lpwstr>
  </property>
</Properties>
</file>