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县域商业体系建设监督窗口</w:t>
      </w:r>
    </w:p>
    <w:p/>
    <w:p/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8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根据省财政厅、商务厅出台《财政部办公厅 商务部办公厅 国家乡村振兴局综合司关于支持实施县域商业建设行动的通知》文件精神及要求，我县立足新发展阶段，完整、准确、全面贯彻新发展理念，推动县域商业高质量发展。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8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现面对广大群众征求项目建设意见，项目内容另行公示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，欢迎广大群众对项目开展及运营进行监督。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8" w:firstLineChars="200"/>
        <w:jc w:val="both"/>
        <w:rPr>
          <w:rFonts w:hint="default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监督电话：0598-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2322513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8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邮    箱：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jlxswjdsg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@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163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.com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right="0" w:firstLine="628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来函地址：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eastAsia="zh-CN" w:bidi="ar-SA"/>
        </w:rPr>
        <w:t>将乐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 xml:space="preserve">县工业和信息化局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eastAsia="zh-CN" w:bidi="ar-SA"/>
        </w:rPr>
        <w:t>将乐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eastAsia="zh-CN" w:bidi="ar-SA"/>
        </w:rPr>
        <w:t>七星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bidi="ar-SA"/>
        </w:rPr>
        <w:t>号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8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position w:val="1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TE2MTRjYmEyMGYwZmRmZTYwYzc4ZDRmNGE5YWEifQ=="/>
  </w:docVars>
  <w:rsids>
    <w:rsidRoot w:val="00000000"/>
    <w:rsid w:val="574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2024-08-23T07:34:06Z</dcterms:created>
  <dc:creator>Administrator</dc:creator>
  <cp:lastModifiedBy>Administrator</cp:lastModifiedBy>
  <dcterms:modified xsi:type="dcterms:W3CDTF">2024-08-23T07:46:26Z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F3A1EF2A399941D7A4BF39A383B5B984_12</vt:lpwstr>
  </property>
</Properties>
</file>