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47BE" w:rsidRDefault="004647BE" w:rsidP="00F55EC8">
      <w:pPr>
        <w:spacing w:afterLines="5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647BE" w:rsidRDefault="004647BE" w:rsidP="00F55EC8">
      <w:pPr>
        <w:pStyle w:val="1"/>
        <w:spacing w:afterLines="50" w:line="600" w:lineRule="exact"/>
        <w:ind w:firstLine="800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省级数字农业创新应用基地储备项目申报表</w:t>
      </w:r>
    </w:p>
    <w:tbl>
      <w:tblPr>
        <w:tblW w:w="8963" w:type="dxa"/>
        <w:jc w:val="center"/>
        <w:tblLook w:val="0000"/>
      </w:tblPr>
      <w:tblGrid>
        <w:gridCol w:w="3085"/>
        <w:gridCol w:w="2415"/>
        <w:gridCol w:w="3074"/>
        <w:gridCol w:w="389"/>
      </w:tblGrid>
      <w:tr w:rsidR="004647BE" w:rsidTr="00EA3B81">
        <w:trPr>
          <w:gridAfter w:val="1"/>
          <w:wAfter w:w="389" w:type="dxa"/>
          <w:trHeight w:val="614"/>
          <w:jc w:val="center"/>
        </w:trPr>
        <w:tc>
          <w:tcPr>
            <w:tcW w:w="8574" w:type="dxa"/>
            <w:gridSpan w:val="3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联系人：</w:t>
            </w:r>
          </w:p>
          <w:p w:rsidR="004647BE" w:rsidRDefault="004647BE" w:rsidP="00EA3B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手机：                           项目建设地址：</w:t>
            </w:r>
          </w:p>
        </w:tc>
      </w:tr>
      <w:tr w:rsidR="004647BE" w:rsidTr="00EA3B81">
        <w:trPr>
          <w:trHeight w:val="599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1、企业基本情况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6A6FBC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包括</w:t>
            </w:r>
            <w:r>
              <w:rPr>
                <w:rFonts w:ascii="仿宋_GB2312" w:eastAsia="仿宋_GB2312" w:cs="宋体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sz w:val="24"/>
              </w:rPr>
              <w:t>202</w:t>
            </w:r>
            <w:r w:rsidR="006A6FBC">
              <w:rPr>
                <w:rFonts w:ascii="仿宋_GB2312" w:eastAsia="仿宋_GB2312" w:cs="宋体" w:hint="eastAsia"/>
                <w:sz w:val="24"/>
              </w:rPr>
              <w:t>4</w:t>
            </w:r>
            <w:r>
              <w:rPr>
                <w:rFonts w:ascii="仿宋_GB2312" w:eastAsia="仿宋_GB2312" w:cs="宋体" w:hint="eastAsia"/>
                <w:sz w:val="24"/>
              </w:rPr>
              <w:t>年企业生产规模、总产值等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655"/>
          <w:jc w:val="center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2、相关投资概算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总投资</w:t>
            </w:r>
            <w:r>
              <w:rPr>
                <w:rFonts w:ascii="仿宋_GB2312" w:eastAsia="仿宋_GB2312" w:cs="宋体"/>
                <w:sz w:val="24"/>
              </w:rPr>
              <w:t>（万元）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760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硬件设施投资概算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850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软件开发投资概算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838"/>
          <w:jc w:val="center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其它配套投资概算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4647BE" w:rsidTr="00EA3B81">
        <w:trPr>
          <w:trHeight w:val="310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3、申报企业法人代表签章</w:t>
            </w:r>
          </w:p>
        </w:tc>
        <w:tc>
          <w:tcPr>
            <w:tcW w:w="5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</w:t>
            </w: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签字（盖章）：</w:t>
            </w: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时间：  年  月  日</w:t>
            </w:r>
          </w:p>
        </w:tc>
      </w:tr>
      <w:tr w:rsidR="004647BE" w:rsidTr="00EA3B81">
        <w:trPr>
          <w:trHeight w:val="2845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4、县级农业农村部门审核意见</w:t>
            </w:r>
          </w:p>
        </w:tc>
        <w:tc>
          <w:tcPr>
            <w:tcW w:w="5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签字（盖章）：</w:t>
            </w:r>
          </w:p>
          <w:p w:rsidR="004647BE" w:rsidRDefault="004647BE" w:rsidP="00EA3B81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</w:p>
          <w:p w:rsidR="004647BE" w:rsidRDefault="004647BE" w:rsidP="00EA3B8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时间：  年  月  日</w:t>
            </w:r>
          </w:p>
        </w:tc>
      </w:tr>
    </w:tbl>
    <w:p w:rsidR="007E26E7" w:rsidRPr="004647BE" w:rsidRDefault="007E26E7" w:rsidP="004647BE">
      <w:pPr>
        <w:spacing w:line="600" w:lineRule="exact"/>
        <w:rPr>
          <w:rFonts w:ascii="仿宋_GB2312" w:eastAsia="仿宋_GB2312"/>
          <w:sz w:val="24"/>
          <w:szCs w:val="24"/>
        </w:rPr>
      </w:pPr>
    </w:p>
    <w:sectPr w:rsidR="007E26E7" w:rsidRPr="004647BE" w:rsidSect="006702CD">
      <w:footerReference w:type="default" r:id="rId6"/>
      <w:pgSz w:w="11906" w:h="16838"/>
      <w:pgMar w:top="2098" w:right="1531" w:bottom="1587" w:left="1531" w:header="851" w:footer="1417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60" w:rsidRDefault="001D5460">
      <w:r>
        <w:separator/>
      </w:r>
    </w:p>
  </w:endnote>
  <w:endnote w:type="continuationSeparator" w:id="0">
    <w:p w:rsidR="001D5460" w:rsidRDefault="001D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23" w:rsidRDefault="002339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832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826323" w:rsidRDefault="00233901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2632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5EC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60" w:rsidRDefault="001D5460">
      <w:r>
        <w:separator/>
      </w:r>
    </w:p>
  </w:footnote>
  <w:footnote w:type="continuationSeparator" w:id="0">
    <w:p w:rsidR="001D5460" w:rsidRDefault="001D5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69"/>
    <w:rsid w:val="00030BAA"/>
    <w:rsid w:val="00070746"/>
    <w:rsid w:val="000808D4"/>
    <w:rsid w:val="000B150C"/>
    <w:rsid w:val="000F1A43"/>
    <w:rsid w:val="000F316E"/>
    <w:rsid w:val="00143BC1"/>
    <w:rsid w:val="00164C45"/>
    <w:rsid w:val="00172A27"/>
    <w:rsid w:val="00177721"/>
    <w:rsid w:val="00192DA0"/>
    <w:rsid w:val="00195DDB"/>
    <w:rsid w:val="001B61D7"/>
    <w:rsid w:val="001B772A"/>
    <w:rsid w:val="001C1678"/>
    <w:rsid w:val="001C43BB"/>
    <w:rsid w:val="001D5460"/>
    <w:rsid w:val="00223456"/>
    <w:rsid w:val="00233901"/>
    <w:rsid w:val="00234709"/>
    <w:rsid w:val="00240E9E"/>
    <w:rsid w:val="00252243"/>
    <w:rsid w:val="00256597"/>
    <w:rsid w:val="00262ED3"/>
    <w:rsid w:val="00297B2B"/>
    <w:rsid w:val="002C5558"/>
    <w:rsid w:val="002F4E6C"/>
    <w:rsid w:val="00313F5C"/>
    <w:rsid w:val="00341AE1"/>
    <w:rsid w:val="00346323"/>
    <w:rsid w:val="00383B7B"/>
    <w:rsid w:val="003B5F4E"/>
    <w:rsid w:val="003D0D10"/>
    <w:rsid w:val="003D4000"/>
    <w:rsid w:val="003D78D0"/>
    <w:rsid w:val="004647BE"/>
    <w:rsid w:val="004A405D"/>
    <w:rsid w:val="004A4B6D"/>
    <w:rsid w:val="004C4DD1"/>
    <w:rsid w:val="004D028B"/>
    <w:rsid w:val="004F553C"/>
    <w:rsid w:val="005807B3"/>
    <w:rsid w:val="005A519B"/>
    <w:rsid w:val="005A7122"/>
    <w:rsid w:val="005B2544"/>
    <w:rsid w:val="005B2908"/>
    <w:rsid w:val="005B4040"/>
    <w:rsid w:val="005C359A"/>
    <w:rsid w:val="005F34AB"/>
    <w:rsid w:val="006242C9"/>
    <w:rsid w:val="00654D89"/>
    <w:rsid w:val="006675EB"/>
    <w:rsid w:val="006702CD"/>
    <w:rsid w:val="00672E94"/>
    <w:rsid w:val="006746FF"/>
    <w:rsid w:val="0069543C"/>
    <w:rsid w:val="006A6648"/>
    <w:rsid w:val="006A6FBC"/>
    <w:rsid w:val="00722EE4"/>
    <w:rsid w:val="007457C3"/>
    <w:rsid w:val="0076301B"/>
    <w:rsid w:val="0077394F"/>
    <w:rsid w:val="0079632D"/>
    <w:rsid w:val="007A0E65"/>
    <w:rsid w:val="007B55D1"/>
    <w:rsid w:val="007B74E2"/>
    <w:rsid w:val="007E26E7"/>
    <w:rsid w:val="007E2DDD"/>
    <w:rsid w:val="007E6EC4"/>
    <w:rsid w:val="007E6FFE"/>
    <w:rsid w:val="007F14A8"/>
    <w:rsid w:val="00816597"/>
    <w:rsid w:val="0082099F"/>
    <w:rsid w:val="00826323"/>
    <w:rsid w:val="00826411"/>
    <w:rsid w:val="0083062C"/>
    <w:rsid w:val="00840D3B"/>
    <w:rsid w:val="00841FB5"/>
    <w:rsid w:val="008745DE"/>
    <w:rsid w:val="008760C7"/>
    <w:rsid w:val="008D6FBF"/>
    <w:rsid w:val="00955A71"/>
    <w:rsid w:val="0096598E"/>
    <w:rsid w:val="00965A9E"/>
    <w:rsid w:val="00970A04"/>
    <w:rsid w:val="0099505F"/>
    <w:rsid w:val="009C5851"/>
    <w:rsid w:val="00A13884"/>
    <w:rsid w:val="00A155BD"/>
    <w:rsid w:val="00A22A9E"/>
    <w:rsid w:val="00A2509F"/>
    <w:rsid w:val="00A30E80"/>
    <w:rsid w:val="00A54BC2"/>
    <w:rsid w:val="00A5511E"/>
    <w:rsid w:val="00A90011"/>
    <w:rsid w:val="00AA68EA"/>
    <w:rsid w:val="00AB2AC2"/>
    <w:rsid w:val="00AD4CFA"/>
    <w:rsid w:val="00B22100"/>
    <w:rsid w:val="00B7022B"/>
    <w:rsid w:val="00B75CD0"/>
    <w:rsid w:val="00BB0658"/>
    <w:rsid w:val="00BD7739"/>
    <w:rsid w:val="00BE21B0"/>
    <w:rsid w:val="00BE22A1"/>
    <w:rsid w:val="00BF27AC"/>
    <w:rsid w:val="00BF6340"/>
    <w:rsid w:val="00C3070E"/>
    <w:rsid w:val="00C541FD"/>
    <w:rsid w:val="00C93166"/>
    <w:rsid w:val="00C95566"/>
    <w:rsid w:val="00D07984"/>
    <w:rsid w:val="00D317F2"/>
    <w:rsid w:val="00D418D5"/>
    <w:rsid w:val="00D41EE0"/>
    <w:rsid w:val="00D616A9"/>
    <w:rsid w:val="00D670FC"/>
    <w:rsid w:val="00D855C5"/>
    <w:rsid w:val="00D9363D"/>
    <w:rsid w:val="00DA1431"/>
    <w:rsid w:val="00DE664D"/>
    <w:rsid w:val="00DF57D5"/>
    <w:rsid w:val="00E65DAA"/>
    <w:rsid w:val="00E67395"/>
    <w:rsid w:val="00EA49EB"/>
    <w:rsid w:val="00EA5D92"/>
    <w:rsid w:val="00EB2998"/>
    <w:rsid w:val="00EF4B0C"/>
    <w:rsid w:val="00EF77E2"/>
    <w:rsid w:val="00F26192"/>
    <w:rsid w:val="00F34E2E"/>
    <w:rsid w:val="00F35967"/>
    <w:rsid w:val="00F44F19"/>
    <w:rsid w:val="00F53BAF"/>
    <w:rsid w:val="00F55EC8"/>
    <w:rsid w:val="00F8441B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2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702CD"/>
    <w:rPr>
      <w:rFonts w:ascii="Calibri" w:hAnsi="Calibri"/>
      <w:kern w:val="2"/>
      <w:sz w:val="18"/>
      <w:szCs w:val="18"/>
    </w:rPr>
  </w:style>
  <w:style w:type="character" w:styleId="a4">
    <w:name w:val="Hyperlink"/>
    <w:basedOn w:val="a0"/>
    <w:rsid w:val="006702CD"/>
    <w:rPr>
      <w:color w:val="0000FF"/>
      <w:u w:val="single"/>
    </w:rPr>
  </w:style>
  <w:style w:type="paragraph" w:styleId="a3">
    <w:name w:val="footer"/>
    <w:basedOn w:val="a"/>
    <w:link w:val="Char"/>
    <w:rsid w:val="0067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3D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3D78D0"/>
    <w:rPr>
      <w:rFonts w:ascii="Calibri" w:hAnsi="Calibri"/>
      <w:kern w:val="2"/>
      <w:sz w:val="18"/>
      <w:szCs w:val="18"/>
    </w:rPr>
  </w:style>
  <w:style w:type="paragraph" w:styleId="a6">
    <w:name w:val="Body Text Indent"/>
    <w:link w:val="Char1"/>
    <w:rsid w:val="003D78D0"/>
    <w:pPr>
      <w:widowControl w:val="0"/>
      <w:ind w:firstLineChars="200" w:firstLine="200"/>
      <w:jc w:val="both"/>
    </w:pPr>
    <w:rPr>
      <w:rFonts w:ascii="仿宋_GB2312" w:eastAsia="仿宋_GB2312" w:cs="Arial"/>
      <w:kern w:val="2"/>
      <w:sz w:val="32"/>
      <w:szCs w:val="24"/>
    </w:rPr>
  </w:style>
  <w:style w:type="character" w:customStyle="1" w:styleId="Char1">
    <w:name w:val="正文文本缩进 Char"/>
    <w:basedOn w:val="a0"/>
    <w:link w:val="a6"/>
    <w:rsid w:val="003D78D0"/>
    <w:rPr>
      <w:rFonts w:ascii="仿宋_GB2312" w:eastAsia="仿宋_GB2312" w:cs="Arial"/>
      <w:kern w:val="2"/>
      <w:sz w:val="32"/>
      <w:szCs w:val="24"/>
      <w:lang w:val="en-US" w:eastAsia="zh-CN" w:bidi="ar-SA"/>
    </w:rPr>
  </w:style>
  <w:style w:type="paragraph" w:customStyle="1" w:styleId="1">
    <w:name w:val="列出段落1"/>
    <w:next w:val="5"/>
    <w:qFormat/>
    <w:rsid w:val="003D78D0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5">
    <w:name w:val="index 5"/>
    <w:basedOn w:val="a"/>
    <w:next w:val="a"/>
    <w:autoRedefine/>
    <w:rsid w:val="003D78D0"/>
    <w:pPr>
      <w:ind w:leftChars="800" w:left="800"/>
    </w:pPr>
  </w:style>
  <w:style w:type="paragraph" w:styleId="a7">
    <w:name w:val="Date"/>
    <w:basedOn w:val="a"/>
    <w:next w:val="a"/>
    <w:link w:val="Char2"/>
    <w:rsid w:val="00D670FC"/>
    <w:pPr>
      <w:ind w:leftChars="2500" w:left="100"/>
    </w:pPr>
  </w:style>
  <w:style w:type="character" w:customStyle="1" w:styleId="Char2">
    <w:name w:val="日期 Char"/>
    <w:basedOn w:val="a0"/>
    <w:link w:val="a7"/>
    <w:rsid w:val="00D670FC"/>
    <w:rPr>
      <w:rFonts w:ascii="Calibri" w:hAnsi="Calibri"/>
      <w:kern w:val="2"/>
      <w:sz w:val="21"/>
      <w:szCs w:val="22"/>
    </w:rPr>
  </w:style>
  <w:style w:type="paragraph" w:styleId="a8">
    <w:name w:val="Normal (Web)"/>
    <w:rsid w:val="005A7122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styleId="a9">
    <w:name w:val="List Paragraph"/>
    <w:basedOn w:val="a"/>
    <w:uiPriority w:val="34"/>
    <w:qFormat/>
    <w:rsid w:val="00BE2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DADI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明政办〔2017〕号</dc:title>
  <dc:creator>Administrator</dc:creator>
  <cp:lastModifiedBy>nyt</cp:lastModifiedBy>
  <cp:revision>20</cp:revision>
  <cp:lastPrinted>2024-10-14T03:12:00Z</cp:lastPrinted>
  <dcterms:created xsi:type="dcterms:W3CDTF">2023-10-07T09:29:00Z</dcterms:created>
  <dcterms:modified xsi:type="dcterms:W3CDTF">2024-10-14T03:40:00Z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