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D0B33">
      <w:pPr>
        <w:spacing w:line="360" w:lineRule="auto"/>
        <w:jc w:val="center"/>
        <w:rPr>
          <w:rFonts w:hint="eastAsia" w:ascii="方正公文小标宋" w:hAnsi="方正公文小标宋" w:eastAsia="方正公文小标宋" w:cs="方正公文小标宋"/>
          <w:b w:val="0"/>
          <w:bCs w:val="0"/>
          <w:color w:val="FF0000"/>
          <w:sz w:val="36"/>
          <w:szCs w:val="36"/>
          <w:lang w:eastAsia="zh-CN"/>
        </w:rPr>
      </w:pPr>
      <w:r>
        <w:rPr>
          <w:rFonts w:hint="eastAsia" w:ascii="方正公文小标宋" w:hAnsi="方正公文小标宋" w:eastAsia="方正公文小标宋" w:cs="方正公文小标宋"/>
          <w:b w:val="0"/>
          <w:bCs w:val="0"/>
          <w:sz w:val="36"/>
          <w:szCs w:val="36"/>
        </w:rPr>
        <w:t>将乐县</w:t>
      </w:r>
      <w:r>
        <w:rPr>
          <w:rFonts w:hint="eastAsia" w:ascii="方正公文小标宋" w:hAnsi="方正公文小标宋" w:eastAsia="方正公文小标宋" w:cs="方正公文小标宋"/>
          <w:b w:val="0"/>
          <w:bCs w:val="0"/>
          <w:color w:val="auto"/>
          <w:sz w:val="36"/>
          <w:szCs w:val="36"/>
          <w:lang w:eastAsia="zh-CN"/>
        </w:rPr>
        <w:t>省级</w:t>
      </w:r>
      <w:r>
        <w:rPr>
          <w:rFonts w:hint="eastAsia" w:ascii="方正公文小标宋" w:hAnsi="方正公文小标宋" w:eastAsia="方正公文小标宋" w:cs="方正公文小标宋"/>
          <w:b w:val="0"/>
          <w:bCs w:val="0"/>
          <w:sz w:val="36"/>
          <w:szCs w:val="36"/>
          <w:lang w:eastAsia="zh-CN"/>
        </w:rPr>
        <w:t>现代农业（畜禽）产业园</w:t>
      </w:r>
      <w:r>
        <w:rPr>
          <w:rFonts w:hint="eastAsia" w:ascii="方正公文小标宋" w:hAnsi="方正公文小标宋" w:eastAsia="方正公文小标宋" w:cs="方正公文小标宋"/>
          <w:b w:val="0"/>
          <w:bCs w:val="0"/>
          <w:sz w:val="36"/>
          <w:szCs w:val="36"/>
          <w:lang w:val="en-US" w:eastAsia="zh-CN"/>
        </w:rPr>
        <w:t>建设调整</w:t>
      </w:r>
      <w:r>
        <w:rPr>
          <w:rFonts w:hint="eastAsia" w:ascii="方正公文小标宋" w:hAnsi="方正公文小标宋" w:eastAsia="方正公文小标宋" w:cs="方正公文小标宋"/>
          <w:b w:val="0"/>
          <w:bCs w:val="0"/>
          <w:sz w:val="36"/>
          <w:szCs w:val="36"/>
          <w:lang w:eastAsia="zh-CN"/>
        </w:rPr>
        <w:t>项目</w:t>
      </w:r>
    </w:p>
    <w:p w14:paraId="70E794EF">
      <w:pPr>
        <w:spacing w:line="360" w:lineRule="auto"/>
        <w:jc w:val="center"/>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z w:val="36"/>
          <w:szCs w:val="36"/>
          <w:lang w:val="en-US" w:eastAsia="zh-CN"/>
        </w:rPr>
        <w:t>暨</w:t>
      </w:r>
      <w:r>
        <w:rPr>
          <w:rFonts w:hint="eastAsia" w:ascii="方正公文小标宋" w:hAnsi="方正公文小标宋" w:eastAsia="方正公文小标宋" w:cs="方正公文小标宋"/>
          <w:b w:val="0"/>
          <w:bCs w:val="0"/>
          <w:sz w:val="36"/>
          <w:szCs w:val="36"/>
          <w:lang w:eastAsia="zh-CN"/>
        </w:rPr>
        <w:t>实施方案</w:t>
      </w:r>
      <w:r>
        <w:rPr>
          <w:rFonts w:hint="eastAsia" w:ascii="方正公文小标宋" w:hAnsi="方正公文小标宋" w:eastAsia="方正公文小标宋" w:cs="方正公文小标宋"/>
          <w:b w:val="0"/>
          <w:bCs w:val="0"/>
          <w:sz w:val="36"/>
          <w:szCs w:val="36"/>
        </w:rPr>
        <w:t>评审意见</w:t>
      </w:r>
    </w:p>
    <w:p w14:paraId="5FD1E5CC">
      <w:pPr>
        <w:spacing w:line="360" w:lineRule="auto"/>
        <w:jc w:val="center"/>
        <w:rPr>
          <w:rFonts w:hint="eastAsia" w:ascii="宋体" w:hAnsi="宋体" w:eastAsia="宋体" w:cs="宋体"/>
          <w:b/>
          <w:bCs/>
          <w:sz w:val="36"/>
          <w:szCs w:val="36"/>
        </w:rPr>
      </w:pPr>
    </w:p>
    <w:p w14:paraId="1695134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日，将乐县农业农村局</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邀请</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位专家</w:t>
      </w:r>
      <w:r>
        <w:rPr>
          <w:rFonts w:hint="eastAsia" w:ascii="仿宋" w:hAnsi="仿宋" w:eastAsia="仿宋" w:cs="仿宋"/>
          <w:color w:val="auto"/>
          <w:sz w:val="32"/>
          <w:szCs w:val="32"/>
          <w:lang w:val="en-US" w:eastAsia="zh-CN"/>
        </w:rPr>
        <w:t>及相关部门</w:t>
      </w:r>
      <w:r>
        <w:rPr>
          <w:rFonts w:hint="eastAsia" w:ascii="仿宋" w:hAnsi="仿宋" w:eastAsia="仿宋" w:cs="仿宋"/>
          <w:color w:val="auto"/>
          <w:sz w:val="32"/>
          <w:szCs w:val="32"/>
        </w:rPr>
        <w:t>对将乐县</w:t>
      </w:r>
      <w:r>
        <w:rPr>
          <w:rFonts w:hint="eastAsia" w:ascii="仿宋" w:hAnsi="仿宋" w:eastAsia="仿宋" w:cs="仿宋"/>
          <w:color w:val="auto"/>
          <w:sz w:val="32"/>
          <w:szCs w:val="32"/>
          <w:lang w:eastAsia="zh-CN"/>
        </w:rPr>
        <w:t>省级现代农业（畜禽）产业园</w:t>
      </w:r>
      <w:r>
        <w:rPr>
          <w:rFonts w:hint="eastAsia" w:ascii="仿宋" w:hAnsi="仿宋" w:eastAsia="仿宋" w:cs="仿宋"/>
          <w:color w:val="auto"/>
          <w:sz w:val="32"/>
          <w:szCs w:val="32"/>
          <w:lang w:val="en-US" w:eastAsia="zh-CN"/>
        </w:rPr>
        <w:t>调整项目</w:t>
      </w:r>
      <w:r>
        <w:rPr>
          <w:rFonts w:hint="eastAsia" w:ascii="仿宋" w:hAnsi="仿宋" w:eastAsia="仿宋" w:cs="仿宋"/>
          <w:color w:val="auto"/>
          <w:sz w:val="32"/>
          <w:szCs w:val="32"/>
        </w:rPr>
        <w:t>实施方案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含：</w:t>
      </w:r>
      <w:r>
        <w:rPr>
          <w:rFonts w:hint="eastAsia" w:ascii="仿宋" w:hAnsi="仿宋" w:eastAsia="仿宋" w:cs="仿宋"/>
          <w:color w:val="auto"/>
          <w:sz w:val="32"/>
          <w:szCs w:val="32"/>
        </w:rPr>
        <w:t>将乐温氏家禽有限公司、将乐县万福畜牧养殖有限公司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将乐县山门畜牧养殖有限公司、将乐县泰</w:t>
      </w:r>
      <w:r>
        <w:rPr>
          <w:rFonts w:hint="eastAsia" w:ascii="仿宋" w:hAnsi="仿宋" w:eastAsia="仿宋" w:cs="仿宋"/>
          <w:color w:val="auto"/>
          <w:sz w:val="32"/>
          <w:szCs w:val="32"/>
          <w:lang w:eastAsia="zh-CN"/>
        </w:rPr>
        <w:t>禾</w:t>
      </w:r>
      <w:r>
        <w:rPr>
          <w:rFonts w:hint="eastAsia" w:ascii="仿宋" w:hAnsi="仿宋" w:eastAsia="仿宋" w:cs="仿宋"/>
          <w:color w:val="auto"/>
          <w:sz w:val="32"/>
          <w:szCs w:val="32"/>
        </w:rPr>
        <w:t>农牧发展有限公司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福建省将乐康品汇食品有限公司、福建上农生态农林发展有限公司、将乐县和友牧业有限公司、将乐县浩源农牧发展有限公司、诏安温氏家禽有限公司将乐分公司</w:t>
      </w:r>
      <w:r>
        <w:rPr>
          <w:rFonts w:hint="eastAsia" w:ascii="仿宋" w:hAnsi="仿宋" w:eastAsia="仿宋" w:cs="仿宋"/>
          <w:color w:val="auto"/>
          <w:sz w:val="32"/>
          <w:szCs w:val="32"/>
        </w:rPr>
        <w:t>为实施主体的</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个子项目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进行评审，参加会议的</w:t>
      </w:r>
      <w:r>
        <w:rPr>
          <w:rFonts w:hint="eastAsia" w:ascii="仿宋" w:hAnsi="仿宋" w:eastAsia="仿宋" w:cs="仿宋"/>
          <w:color w:val="auto"/>
          <w:sz w:val="32"/>
          <w:szCs w:val="32"/>
          <w:lang w:val="en-US" w:eastAsia="zh-CN"/>
        </w:rPr>
        <w:t>还</w:t>
      </w:r>
      <w:r>
        <w:rPr>
          <w:rFonts w:hint="eastAsia" w:ascii="仿宋" w:hAnsi="仿宋" w:eastAsia="仿宋" w:cs="仿宋"/>
          <w:color w:val="auto"/>
          <w:sz w:val="32"/>
          <w:szCs w:val="32"/>
        </w:rPr>
        <w:t>有三明市将乐生态环境局、县财政局、自然资源局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万安镇、安仁乡、余坊乡、高唐镇及各企业</w:t>
      </w:r>
      <w:r>
        <w:rPr>
          <w:rFonts w:hint="eastAsia" w:ascii="仿宋" w:hAnsi="仿宋" w:eastAsia="仿宋" w:cs="仿宋"/>
          <w:color w:val="auto"/>
          <w:sz w:val="32"/>
          <w:szCs w:val="32"/>
        </w:rPr>
        <w:t>单位代表</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共计25人。与会</w:t>
      </w:r>
      <w:r>
        <w:rPr>
          <w:rFonts w:hint="eastAsia" w:ascii="仿宋" w:hAnsi="仿宋" w:eastAsia="仿宋" w:cs="仿宋"/>
          <w:color w:val="auto"/>
          <w:sz w:val="32"/>
          <w:szCs w:val="32"/>
        </w:rPr>
        <w:t>专家组</w:t>
      </w:r>
      <w:r>
        <w:rPr>
          <w:rFonts w:hint="eastAsia" w:ascii="仿宋" w:hAnsi="仿宋" w:eastAsia="仿宋" w:cs="仿宋"/>
          <w:color w:val="auto"/>
          <w:sz w:val="32"/>
          <w:szCs w:val="32"/>
          <w:lang w:eastAsia="zh-CN"/>
        </w:rPr>
        <w:t>、代表</w:t>
      </w:r>
      <w:r>
        <w:rPr>
          <w:rFonts w:hint="eastAsia" w:ascii="仿宋" w:hAnsi="仿宋" w:eastAsia="仿宋" w:cs="仿宋"/>
          <w:color w:val="auto"/>
          <w:sz w:val="32"/>
          <w:szCs w:val="32"/>
        </w:rPr>
        <w:t>听取了</w:t>
      </w:r>
      <w:r>
        <w:rPr>
          <w:rFonts w:hint="eastAsia" w:ascii="仿宋" w:hAnsi="仿宋" w:eastAsia="仿宋" w:cs="仿宋"/>
          <w:color w:val="auto"/>
          <w:sz w:val="32"/>
          <w:szCs w:val="32"/>
          <w:lang w:val="en-US" w:eastAsia="zh-CN"/>
        </w:rPr>
        <w:t>建设单位和</w:t>
      </w:r>
      <w:r>
        <w:rPr>
          <w:rFonts w:hint="eastAsia" w:ascii="仿宋" w:hAnsi="仿宋" w:eastAsia="仿宋" w:cs="仿宋"/>
          <w:color w:val="auto"/>
          <w:sz w:val="32"/>
          <w:szCs w:val="32"/>
        </w:rPr>
        <w:t>编制单位</w:t>
      </w:r>
      <w:r>
        <w:rPr>
          <w:rFonts w:hint="eastAsia" w:ascii="仿宋" w:hAnsi="仿宋" w:eastAsia="仿宋" w:cs="仿宋"/>
          <w:color w:val="auto"/>
          <w:sz w:val="32"/>
          <w:szCs w:val="32"/>
          <w:lang w:eastAsia="zh-CN"/>
        </w:rPr>
        <w:t>对建设项目的情况</w:t>
      </w:r>
      <w:r>
        <w:rPr>
          <w:rFonts w:hint="eastAsia" w:ascii="仿宋" w:hAnsi="仿宋" w:eastAsia="仿宋" w:cs="仿宋"/>
          <w:color w:val="auto"/>
          <w:sz w:val="32"/>
          <w:szCs w:val="32"/>
        </w:rPr>
        <w:t>汇报，查阅了相关材料，经讨论和质询，形成以下意见:</w:t>
      </w:r>
    </w:p>
    <w:p w14:paraId="1244C20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1、福建上农生态农林发展有限公司、将乐县和友牧业有限公司、将乐县浩源农牧发展有限公司、诏安温氏家禽有限公司将乐分公司等4家实施主体未在规定时限提交完整的实施方案，视为主动放弃；</w:t>
      </w:r>
    </w:p>
    <w:p w14:paraId="38CE2E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17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2、5个实施主体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将乐温氏家禽有限公司、将乐县万福畜牧养殖有限公司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将乐县山门畜牧养殖有限公司、将乐县泰</w:t>
      </w:r>
      <w:r>
        <w:rPr>
          <w:rFonts w:hint="eastAsia" w:ascii="仿宋" w:hAnsi="仿宋" w:eastAsia="仿宋" w:cs="仿宋"/>
          <w:color w:val="auto"/>
          <w:sz w:val="32"/>
          <w:szCs w:val="32"/>
          <w:lang w:eastAsia="zh-CN"/>
        </w:rPr>
        <w:t>禾</w:t>
      </w:r>
      <w:r>
        <w:rPr>
          <w:rFonts w:hint="eastAsia" w:ascii="仿宋" w:hAnsi="仿宋" w:eastAsia="仿宋" w:cs="仿宋"/>
          <w:color w:val="auto"/>
          <w:sz w:val="32"/>
          <w:szCs w:val="32"/>
        </w:rPr>
        <w:t>农牧发展有限公司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福建省将乐康品汇食品有限公司）提交的实施方案建设内容设置合理，支持方向明确，符合现代产业园项目建设要求；</w:t>
      </w:r>
    </w:p>
    <w:p w14:paraId="5B3AF3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175"/>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3、各子项目</w:t>
      </w:r>
      <w:r>
        <w:rPr>
          <w:rFonts w:hint="eastAsia" w:ascii="仿宋" w:hAnsi="仿宋" w:eastAsia="仿宋" w:cs="仿宋"/>
          <w:color w:val="auto"/>
          <w:sz w:val="32"/>
          <w:szCs w:val="32"/>
        </w:rPr>
        <w:t>实施方案</w:t>
      </w:r>
      <w:r>
        <w:rPr>
          <w:rFonts w:hint="eastAsia" w:ascii="仿宋" w:hAnsi="仿宋" w:eastAsia="仿宋" w:cs="仿宋"/>
          <w:color w:val="auto"/>
          <w:sz w:val="32"/>
          <w:szCs w:val="32"/>
          <w:lang w:val="en-US" w:eastAsia="zh-CN"/>
        </w:rPr>
        <w:t>编制较为</w:t>
      </w:r>
      <w:r>
        <w:rPr>
          <w:rFonts w:hint="eastAsia" w:ascii="仿宋" w:hAnsi="仿宋" w:eastAsia="仿宋" w:cs="仿宋"/>
          <w:color w:val="auto"/>
          <w:sz w:val="32"/>
          <w:szCs w:val="32"/>
        </w:rPr>
        <w:t>完整</w:t>
      </w:r>
      <w:r>
        <w:rPr>
          <w:rFonts w:hint="eastAsia" w:ascii="仿宋" w:hAnsi="仿宋" w:eastAsia="仿宋" w:cs="仿宋"/>
          <w:color w:val="auto"/>
          <w:sz w:val="32"/>
          <w:szCs w:val="32"/>
          <w:lang w:val="en-US" w:eastAsia="zh-CN"/>
        </w:rPr>
        <w:t>规范</w:t>
      </w:r>
      <w:r>
        <w:rPr>
          <w:rFonts w:hint="eastAsia" w:ascii="仿宋" w:hAnsi="仿宋" w:eastAsia="仿宋" w:cs="仿宋"/>
          <w:color w:val="auto"/>
          <w:sz w:val="32"/>
          <w:szCs w:val="32"/>
        </w:rPr>
        <w:t>，建设</w:t>
      </w:r>
      <w:r>
        <w:rPr>
          <w:rFonts w:hint="eastAsia" w:ascii="仿宋" w:hAnsi="仿宋" w:eastAsia="仿宋" w:cs="仿宋"/>
          <w:color w:val="auto"/>
          <w:sz w:val="32"/>
          <w:szCs w:val="32"/>
          <w:lang w:eastAsia="zh-CN"/>
        </w:rPr>
        <w:t>可行性和必要性</w:t>
      </w:r>
      <w:r>
        <w:rPr>
          <w:rFonts w:hint="eastAsia" w:ascii="仿宋" w:hAnsi="仿宋" w:eastAsia="仿宋" w:cs="仿宋"/>
          <w:color w:val="auto"/>
          <w:sz w:val="32"/>
          <w:szCs w:val="32"/>
        </w:rPr>
        <w:t>明确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实施主体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建设内容</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lang w:eastAsia="zh-CN"/>
        </w:rPr>
        <w:t>投资估算</w:t>
      </w:r>
      <w:r>
        <w:rPr>
          <w:rFonts w:hint="eastAsia" w:ascii="仿宋" w:hAnsi="仿宋" w:eastAsia="仿宋" w:cs="仿宋"/>
          <w:color w:val="auto"/>
          <w:sz w:val="32"/>
          <w:szCs w:val="32"/>
          <w:lang w:val="en-US" w:eastAsia="zh-CN"/>
        </w:rPr>
        <w:t>等基本</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lang w:val="en-US" w:eastAsia="zh-CN"/>
        </w:rPr>
        <w:t>《福建省农业农村厅 福建省财政厅关于印发&lt;福建省现代农业产业园项目实施方案&gt;的通知》（闽农综〔2022〕21号）、《</w:t>
      </w:r>
      <w:r>
        <w:rPr>
          <w:rFonts w:hint="eastAsia" w:ascii="仿宋" w:hAnsi="仿宋" w:eastAsia="仿宋" w:cs="仿宋"/>
          <w:color w:val="auto"/>
          <w:sz w:val="32"/>
          <w:szCs w:val="32"/>
        </w:rPr>
        <w:t>福建省财政厅</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福建省农业农村厅关于追加下达省级财政衔接推进乡村振兴补助资金（现代农业产业园）的通知</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（闽财农指</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75号）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《将乐县省级现代农业（畜禽）产业园项目实施管理暂行办法》、《将乐县农业农村局关于申报将乐县省级现代农业（畜禽）产业园建设调整项目的通知》（将农〔</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5〕22号）等文件</w:t>
      </w:r>
      <w:r>
        <w:rPr>
          <w:rFonts w:hint="eastAsia" w:ascii="仿宋" w:hAnsi="仿宋" w:eastAsia="仿宋" w:cs="仿宋"/>
          <w:color w:val="auto"/>
          <w:sz w:val="32"/>
          <w:szCs w:val="32"/>
        </w:rPr>
        <w:t>规定和</w:t>
      </w:r>
      <w:r>
        <w:rPr>
          <w:rFonts w:hint="eastAsia" w:ascii="仿宋" w:hAnsi="仿宋" w:eastAsia="仿宋" w:cs="仿宋"/>
          <w:color w:val="auto"/>
          <w:sz w:val="32"/>
          <w:szCs w:val="32"/>
          <w:lang w:val="en-US" w:eastAsia="zh-CN"/>
        </w:rPr>
        <w:t>主管部门</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w:t>
      </w:r>
    </w:p>
    <w:p w14:paraId="4BB627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各项目单位</w:t>
      </w:r>
      <w:r>
        <w:rPr>
          <w:rFonts w:hint="eastAsia" w:ascii="仿宋" w:hAnsi="仿宋" w:eastAsia="仿宋" w:cs="仿宋"/>
          <w:color w:val="auto"/>
          <w:sz w:val="32"/>
          <w:szCs w:val="32"/>
        </w:rPr>
        <w:t>根据专家组提出的修改意见对实施方案进一步</w:t>
      </w:r>
      <w:r>
        <w:rPr>
          <w:rFonts w:hint="eastAsia" w:ascii="仿宋" w:hAnsi="仿宋" w:eastAsia="仿宋" w:cs="仿宋"/>
          <w:color w:val="auto"/>
          <w:sz w:val="32"/>
          <w:szCs w:val="32"/>
          <w:lang w:val="en-US" w:eastAsia="zh-CN"/>
        </w:rPr>
        <w:t>补充</w:t>
      </w:r>
      <w:r>
        <w:rPr>
          <w:rFonts w:hint="eastAsia" w:ascii="仿宋" w:hAnsi="仿宋" w:eastAsia="仿宋" w:cs="仿宋"/>
          <w:color w:val="auto"/>
          <w:sz w:val="32"/>
          <w:szCs w:val="32"/>
        </w:rPr>
        <w:t>、修改和</w:t>
      </w:r>
      <w:r>
        <w:rPr>
          <w:rFonts w:hint="eastAsia" w:ascii="仿宋" w:hAnsi="仿宋" w:eastAsia="仿宋" w:cs="仿宋"/>
          <w:color w:val="auto"/>
          <w:sz w:val="32"/>
          <w:szCs w:val="32"/>
          <w:lang w:val="en-US" w:eastAsia="zh-CN"/>
        </w:rPr>
        <w:t>完善</w:t>
      </w:r>
      <w:r>
        <w:rPr>
          <w:rFonts w:hint="eastAsia" w:ascii="仿宋" w:hAnsi="仿宋" w:eastAsia="仿宋" w:cs="仿宋"/>
          <w:color w:val="auto"/>
          <w:sz w:val="32"/>
          <w:szCs w:val="32"/>
        </w:rPr>
        <w:t>。</w:t>
      </w:r>
    </w:p>
    <w:p w14:paraId="22AD19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w:t>
      </w:r>
      <w:r>
        <w:rPr>
          <w:rFonts w:hint="eastAsia" w:ascii="仿宋" w:hAnsi="仿宋" w:eastAsia="仿宋" w:cs="仿宋"/>
          <w:color w:val="auto"/>
          <w:sz w:val="32"/>
          <w:szCs w:val="32"/>
          <w:lang w:val="en-US" w:eastAsia="zh-CN"/>
        </w:rPr>
        <w:t>本次评审</w:t>
      </w:r>
      <w:r>
        <w:rPr>
          <w:rFonts w:hint="eastAsia" w:ascii="仿宋" w:hAnsi="仿宋" w:eastAsia="仿宋" w:cs="仿宋"/>
          <w:color w:val="auto"/>
          <w:sz w:val="32"/>
          <w:szCs w:val="32"/>
        </w:rPr>
        <w:t>项目实施方案具有较强的可操作性，对提升将乐县</w:t>
      </w:r>
      <w:r>
        <w:rPr>
          <w:rFonts w:hint="eastAsia" w:ascii="仿宋" w:hAnsi="仿宋" w:eastAsia="仿宋" w:cs="仿宋"/>
          <w:color w:val="auto"/>
          <w:sz w:val="32"/>
          <w:szCs w:val="32"/>
          <w:lang w:eastAsia="zh-CN"/>
        </w:rPr>
        <w:t>省级现代农业（畜禽）</w:t>
      </w:r>
      <w:r>
        <w:rPr>
          <w:rFonts w:hint="eastAsia" w:ascii="仿宋" w:hAnsi="仿宋" w:eastAsia="仿宋" w:cs="仿宋"/>
          <w:color w:val="auto"/>
          <w:sz w:val="32"/>
          <w:szCs w:val="32"/>
        </w:rPr>
        <w:t>产业园建设水平，推动</w:t>
      </w:r>
      <w:r>
        <w:rPr>
          <w:rFonts w:hint="eastAsia" w:ascii="仿宋" w:hAnsi="仿宋" w:eastAsia="仿宋" w:cs="仿宋"/>
          <w:color w:val="auto"/>
          <w:sz w:val="32"/>
          <w:szCs w:val="32"/>
          <w:lang w:eastAsia="zh-CN"/>
        </w:rPr>
        <w:t>将乐县</w:t>
      </w:r>
      <w:r>
        <w:rPr>
          <w:rFonts w:hint="eastAsia" w:ascii="仿宋" w:hAnsi="仿宋" w:eastAsia="仿宋" w:cs="仿宋"/>
          <w:color w:val="auto"/>
          <w:sz w:val="32"/>
          <w:szCs w:val="32"/>
        </w:rPr>
        <w:t>畜禽产业高质量发展具有促进作用。专家组一致同意通过项目评审。</w:t>
      </w:r>
    </w:p>
    <w:p w14:paraId="6EF16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auto"/>
          <w:sz w:val="32"/>
          <w:szCs w:val="32"/>
        </w:rPr>
      </w:pPr>
    </w:p>
    <w:p w14:paraId="795023F6">
      <w:pPr>
        <w:spacing w:line="360" w:lineRule="auto"/>
        <w:ind w:firstLine="6746" w:firstLineChars="2400"/>
        <w:rPr>
          <w:rFonts w:hint="eastAsia" w:ascii="宋体" w:hAnsi="宋体" w:eastAsia="宋体" w:cs="宋体"/>
          <w:b/>
          <w:bCs/>
          <w:sz w:val="28"/>
          <w:szCs w:val="36"/>
          <w:lang w:val="en-US" w:eastAsia="zh-CN"/>
        </w:rPr>
      </w:pPr>
      <w:bookmarkStart w:id="0" w:name="_GoBack"/>
      <w:bookmarkEnd w:id="0"/>
    </w:p>
    <w:p w14:paraId="7BCF9EE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2025年3月7日</w:t>
      </w:r>
    </w:p>
    <w:p w14:paraId="3E57202A">
      <w:pPr>
        <w:spacing w:line="360" w:lineRule="auto"/>
        <w:ind w:firstLine="6746" w:firstLineChars="2400"/>
        <w:rPr>
          <w:rFonts w:hint="eastAsia" w:ascii="宋体" w:hAnsi="宋体" w:eastAsia="宋体" w:cs="宋体"/>
          <w:b/>
          <w:bCs/>
          <w:sz w:val="28"/>
          <w:szCs w:val="36"/>
          <w:lang w:val="en-US" w:eastAsia="zh-CN"/>
        </w:rPr>
      </w:pPr>
    </w:p>
    <w:sectPr>
      <w:footerReference r:id="rId3" w:type="default"/>
      <w:pgSz w:w="11906" w:h="16838"/>
      <w:pgMar w:top="1100" w:right="1349" w:bottom="1100" w:left="134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737E7F61-38B7-4EA3-B056-10C3316DFA19}"/>
  </w:font>
  <w:font w:name="仿宋">
    <w:panose1 w:val="02010609060101010101"/>
    <w:charset w:val="86"/>
    <w:family w:val="auto"/>
    <w:pitch w:val="default"/>
    <w:sig w:usb0="800002BF" w:usb1="38CF7CFA" w:usb2="00000016" w:usb3="00000000" w:csb0="00040001" w:csb1="00000000"/>
    <w:embedRegular r:id="rId2" w:fontKey="{6A403046-12D9-49B1-9F77-E05652E2DD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574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3A0D8">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73A0D8">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Mzc3ZDEzMTc2NDI5OTUwOTkwMWJjZDZmOGQ4NWYifQ=="/>
  </w:docVars>
  <w:rsids>
    <w:rsidRoot w:val="04003A0F"/>
    <w:rsid w:val="03190CB5"/>
    <w:rsid w:val="04003A0F"/>
    <w:rsid w:val="051756C8"/>
    <w:rsid w:val="09BA6749"/>
    <w:rsid w:val="0BF54DF8"/>
    <w:rsid w:val="0D755621"/>
    <w:rsid w:val="0E2B5D40"/>
    <w:rsid w:val="126E3B4A"/>
    <w:rsid w:val="13A82D64"/>
    <w:rsid w:val="13DE5AFD"/>
    <w:rsid w:val="183710C7"/>
    <w:rsid w:val="189E165C"/>
    <w:rsid w:val="19F858CC"/>
    <w:rsid w:val="1C1B5646"/>
    <w:rsid w:val="1C427076"/>
    <w:rsid w:val="1D5C4168"/>
    <w:rsid w:val="1E99081F"/>
    <w:rsid w:val="20200378"/>
    <w:rsid w:val="23DD1433"/>
    <w:rsid w:val="24BD00B4"/>
    <w:rsid w:val="275A5721"/>
    <w:rsid w:val="28665E9B"/>
    <w:rsid w:val="291E6775"/>
    <w:rsid w:val="2EC21707"/>
    <w:rsid w:val="30E1243A"/>
    <w:rsid w:val="35F26FC0"/>
    <w:rsid w:val="39DD066F"/>
    <w:rsid w:val="3AB17449"/>
    <w:rsid w:val="3C7921E9"/>
    <w:rsid w:val="41712DAD"/>
    <w:rsid w:val="44DA53F3"/>
    <w:rsid w:val="454B0E9F"/>
    <w:rsid w:val="483D056E"/>
    <w:rsid w:val="4A200732"/>
    <w:rsid w:val="4DF23BA9"/>
    <w:rsid w:val="51F31E36"/>
    <w:rsid w:val="52443688"/>
    <w:rsid w:val="55510D23"/>
    <w:rsid w:val="61B412ED"/>
    <w:rsid w:val="645543D1"/>
    <w:rsid w:val="65A279CD"/>
    <w:rsid w:val="69986727"/>
    <w:rsid w:val="6D5511F7"/>
    <w:rsid w:val="6E11552E"/>
    <w:rsid w:val="74656BB3"/>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993</Words>
  <Characters>1012</Characters>
  <Lines>0</Lines>
  <Paragraphs>0</Paragraphs>
  <TotalTime>7</TotalTime>
  <ScaleCrop>false</ScaleCrop>
  <LinksUpToDate>false</LinksUpToDate>
  <CharactersWithSpaces>1018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2024-01-11T01:47:00Z</dcterms:created>
  <dc:creator>将·农</dc:creator>
  <cp:lastModifiedBy>WPS_1729740909</cp:lastModifiedBy>
  <cp:lastPrinted>2025-03-07T09:01:04Z</cp:lastPrinted>
  <dcterms:modified xsi:type="dcterms:W3CDTF">2025-03-07T09:01:05Z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A6753DB083AC4E799C2B6D924996863C_13</vt:lpwstr>
  </property>
  <property fmtid="{D5CDD505-2E9C-101B-9397-08002B2CF9AE}" pid="4" name="KSOTemplateDocerSaveRecord">
    <vt:lpwstr>eyJoZGlkIjoiNGEyMzc3ZDEzMTc2NDI5OTUwOTkwMWJjZDZmOGQ4NWYiLCJ1c2VySWQiOiIyNTY4MjU0NTkifQ==</vt:lpwstr>
  </property>
</Properties>
</file>