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A3" w:rsidRPr="00102DF0" w:rsidRDefault="002B50FE" w:rsidP="000204A3">
      <w:pPr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897CB3">
        <w:rPr>
          <w:rFonts w:ascii="仿宋" w:eastAsia="仿宋" w:hAnsi="仿宋" w:hint="eastAsia"/>
          <w:sz w:val="32"/>
          <w:szCs w:val="32"/>
        </w:rPr>
        <w:t>2</w:t>
      </w:r>
    </w:p>
    <w:p w:rsidR="00BA5A54" w:rsidRPr="00AE0A14" w:rsidRDefault="00BA5A54" w:rsidP="00BA5A54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AE0A14">
        <w:rPr>
          <w:rFonts w:ascii="方正小标宋简体" w:eastAsia="方正小标宋简体" w:hAnsi="仿宋" w:hint="eastAsia"/>
          <w:sz w:val="36"/>
          <w:szCs w:val="36"/>
        </w:rPr>
        <w:t>2017年度</w:t>
      </w:r>
      <w:r>
        <w:rPr>
          <w:rFonts w:ascii="方正小标宋简体" w:eastAsia="方正小标宋简体" w:hAnsi="仿宋" w:hint="eastAsia"/>
          <w:sz w:val="36"/>
          <w:szCs w:val="36"/>
        </w:rPr>
        <w:t>将乐县本级</w:t>
      </w:r>
      <w:r w:rsidRPr="00AE0A14">
        <w:rPr>
          <w:rFonts w:ascii="方正小标宋简体" w:eastAsia="方正小标宋简体" w:hAnsi="仿宋" w:hint="eastAsia"/>
          <w:sz w:val="36"/>
          <w:szCs w:val="36"/>
        </w:rPr>
        <w:t>财政决算相关重要事项说明</w:t>
      </w:r>
    </w:p>
    <w:p w:rsidR="00E469B6" w:rsidRPr="006F6AF0" w:rsidRDefault="00E469B6" w:rsidP="00651375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F6AF0">
        <w:rPr>
          <w:rFonts w:ascii="仿宋_GB2312" w:eastAsia="仿宋_GB2312" w:hAnsi="黑体" w:hint="eastAsia"/>
          <w:sz w:val="32"/>
          <w:szCs w:val="32"/>
        </w:rPr>
        <w:t>一、</w:t>
      </w:r>
      <w:r w:rsidR="00BA5A54" w:rsidRPr="006F6AF0">
        <w:rPr>
          <w:rFonts w:ascii="仿宋_GB2312" w:eastAsia="仿宋_GB2312" w:hAnsi="仿宋" w:cs="Arial" w:hint="eastAsia"/>
          <w:kern w:val="0"/>
          <w:sz w:val="32"/>
          <w:szCs w:val="32"/>
        </w:rPr>
        <w:t>将乐县</w:t>
      </w:r>
      <w:r w:rsidRPr="006F6AF0">
        <w:rPr>
          <w:rFonts w:ascii="仿宋_GB2312" w:eastAsia="仿宋_GB2312" w:hAnsi="仿宋" w:cs="Arial" w:hint="eastAsia"/>
          <w:kern w:val="0"/>
          <w:sz w:val="32"/>
          <w:szCs w:val="32"/>
        </w:rPr>
        <w:t>本级支出预算说明</w:t>
      </w:r>
    </w:p>
    <w:p w:rsidR="00E469B6" w:rsidRDefault="00BA5A54" w:rsidP="00651375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2017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 w:rsidRPr="00BA5A54">
        <w:rPr>
          <w:rFonts w:ascii="仿宋" w:eastAsia="仿宋" w:hAnsi="仿宋" w:cs="Arial" w:hint="eastAsia"/>
          <w:kern w:val="0"/>
          <w:sz w:val="32"/>
          <w:szCs w:val="32"/>
        </w:rPr>
        <w:t>将乐县</w:t>
      </w:r>
      <w:r w:rsidR="00E469B6" w:rsidRPr="00BA5A54">
        <w:rPr>
          <w:rFonts w:ascii="仿宋" w:eastAsia="仿宋" w:hAnsi="仿宋" w:cs="Arial" w:hint="eastAsia"/>
          <w:kern w:val="0"/>
          <w:sz w:val="32"/>
          <w:szCs w:val="32"/>
        </w:rPr>
        <w:t>本级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一般公共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预算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支出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数为</w:t>
      </w:r>
      <w:r>
        <w:rPr>
          <w:rFonts w:ascii="仿宋" w:eastAsia="仿宋" w:hAnsi="仿宋" w:cs="Arial" w:hint="eastAsia"/>
          <w:kern w:val="0"/>
          <w:sz w:val="32"/>
          <w:szCs w:val="32"/>
        </w:rPr>
        <w:t>206007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 w:hint="eastAsia"/>
          <w:kern w:val="0"/>
          <w:sz w:val="32"/>
          <w:szCs w:val="32"/>
        </w:rPr>
        <w:t>2016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年度执行数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23332万元，增长12.77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%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。具体情况如下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（分</w:t>
      </w:r>
      <w:r w:rsidR="00580AD9">
        <w:rPr>
          <w:rFonts w:ascii="仿宋" w:eastAsia="仿宋" w:hAnsi="仿宋" w:cs="Arial" w:hint="eastAsia"/>
          <w:kern w:val="0"/>
          <w:sz w:val="32"/>
          <w:szCs w:val="32"/>
        </w:rPr>
        <w:t>款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级科目表述）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（一）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一般公共服务支出科目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23477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4564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24.13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20101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人大事务科目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443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-1.77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2、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20102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政协事务科目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359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79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28.21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3、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20103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政府办公厅(室)及相关机构事务科目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6959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734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11.79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4、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20104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发展与改革事务科目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749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41.05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5、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20105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统计信息事务科目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383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60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18.58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6、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20106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财政事务科目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925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161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21.07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7、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20107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税收事务科目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545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83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17.97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8、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20108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审计事务科目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347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84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31.94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9、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20110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人力资源事务科目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353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-54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-13.27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10、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20111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纪检监察事务科目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507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148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41.23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11、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20113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商贸事务科目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759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448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144.05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12、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20115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工商行政管理事务科目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1002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1002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13、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20123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民族事务科目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14、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20124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宗教事务科目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-18.75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15、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20125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港澳台侨事务科目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79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5.33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16、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20126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档案事务科目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302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-496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-62.16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17、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20128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民主党派及工商联事务科目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161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45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38.79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18、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20129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群众团体事务科目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361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28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8.41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19、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20131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党委办公厅(室)及相关机构事务科目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1503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357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31.15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20、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20132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组织事务科目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-80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-26.76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21、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20133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宣传事务科目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365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125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52.08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22、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20134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统战事务科目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139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11.2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23、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20135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对外联络事务科目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24、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20136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其他共产党事务支出(款)科目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-80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25、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20199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其他一般公共服务支出(款)科目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7000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2450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53.85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（二）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国防支出科目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79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-72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-47.68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20306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国防动员科目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64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-77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-54.61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2、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20399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其他国防支出(款)科目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50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（三）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公共安全支出科目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13540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2195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19.35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  <w:r w:rsidR="00E47A4A">
        <w:rPr>
          <w:rFonts w:ascii="仿宋" w:eastAsia="仿宋" w:hAnsi="仿宋" w:cs="Arial" w:hint="eastAsia"/>
          <w:kern w:val="0"/>
          <w:sz w:val="32"/>
          <w:szCs w:val="32"/>
        </w:rPr>
        <w:t>主要原因是新增债安排支出。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1、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20401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武装警察科目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585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-129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-18.07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2、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20402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公安科目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5401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765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16.5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3、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20404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检察科目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163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-637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-79.63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4、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20405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法院科目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341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-4327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-92.69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5、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20406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司法科目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591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76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14.76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6、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20499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其他公共安全支出(款)科目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6459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6447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53725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（四）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教育支出科目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39069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5455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16.23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  <w:r w:rsidR="00E47A4A">
        <w:rPr>
          <w:rFonts w:ascii="仿宋" w:eastAsia="仿宋" w:hAnsi="仿宋" w:cs="Arial" w:hint="eastAsia"/>
          <w:kern w:val="0"/>
          <w:sz w:val="32"/>
          <w:szCs w:val="32"/>
        </w:rPr>
        <w:t>主要原因是安排教育补短板。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20501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教育管理事务科目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433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-17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-3.78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2、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20502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普通教育科目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27142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-1270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-4.47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3、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20503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职业教育科目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587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-126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-17.67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4、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20508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进修及培训科目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933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328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54.21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5、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20509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教育费附加安排的支出科目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817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-793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-49.25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6、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20599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其他教育支出(款)科目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9157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7333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402.03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（五）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科学技术支出科目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5042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1051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26.33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  <w:r w:rsidR="00E47A4A">
        <w:rPr>
          <w:rFonts w:ascii="仿宋" w:eastAsia="仿宋" w:hAnsi="仿宋" w:cs="Arial" w:hint="eastAsia"/>
          <w:kern w:val="0"/>
          <w:sz w:val="32"/>
          <w:szCs w:val="32"/>
        </w:rPr>
        <w:t>主要原因是上级专项增多。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20601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科学技术管理事务科目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47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2.17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2、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20603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应用研究科目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3、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20604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技术研究与开发科目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347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-284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-45.01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4、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20605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科技条件与服务科目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5、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20607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科学技术普及科目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89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-5.32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6、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20699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其他科学技术支出(款)科目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4523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1323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41.34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（六）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文化体育与传媒支出科目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2757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159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6.12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20701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文化科目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469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-1036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-68.84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2、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20702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文物科目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395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277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234.75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3、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20703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体育科目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417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356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583.61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4、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20704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新闻出版广播影视科目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346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50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16.89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5、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20799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其他文化体育与传媒支出(款)科目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1130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512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82.85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（七）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社会保障和就业支出科目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24456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4441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22.19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  <w:r w:rsidR="00E47A4A">
        <w:rPr>
          <w:rFonts w:ascii="仿宋" w:eastAsia="仿宋" w:hAnsi="仿宋" w:cs="Arial" w:hint="eastAsia"/>
          <w:kern w:val="0"/>
          <w:sz w:val="32"/>
          <w:szCs w:val="32"/>
        </w:rPr>
        <w:t>主要原因是补缴养老金和职业年金。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20801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人力资源和社会保障管理事务科目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794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192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31.89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2、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20802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民政管理事务科目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549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-0.9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3、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20805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行政事业单位离退休科目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12140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5975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96.92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4、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20806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企业改革补助科目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5、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20807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就业补助科目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601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286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90.79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6、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20808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抚恤科目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776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-146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-15.84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7、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20809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退役安置科目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225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106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89.08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8、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20810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社会福利科目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292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25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9.36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9、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20811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残疾人事业科目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851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53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6.64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10、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20815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自然灾害生活救助科目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103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-547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-84.15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11、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20816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红十字事业科目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12、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20819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最低生活保障科目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884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-60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-6.36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13、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20820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临时救助科目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262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143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120.17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14、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20821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特困人员救助供养科目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194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179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1193.33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15、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20825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其他生活救助科目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271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154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131.62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16、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20826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财政对基本养老保险基金的补助科目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3622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2817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349.94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17、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20827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财政对其他社会保险基金的补助科目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252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125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98.43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18、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20899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其他社会保障和就业支出(款)科目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2635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-4856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-64.82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（八）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医疗卫生与计划生育支出科目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24295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3105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14.65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  <w:r w:rsidR="00E47A4A">
        <w:rPr>
          <w:rFonts w:ascii="仿宋" w:eastAsia="仿宋" w:hAnsi="仿宋" w:cs="Arial" w:hint="eastAsia"/>
          <w:kern w:val="0"/>
          <w:sz w:val="32"/>
          <w:szCs w:val="32"/>
        </w:rPr>
        <w:t>主要原因是新增债券支出安排项目。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21001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医疗卫生与计划生育管理事务科目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283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28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10.98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2、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21002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公立医院科目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1472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345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30.61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3、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21003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基层医疗卫生机构科目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3006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839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38.72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4、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21004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公共卫生科目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1798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-177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-8.96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5、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21006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中医药科目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-34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-94.44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6、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21007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计划生育事务科目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1383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-203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-12.8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7、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21010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食品和药品监督管理事务科目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139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56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67.47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8、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21011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行政事业单位医疗科目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2942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1397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90.42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9、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21012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财政对基本医疗保险基金的补助科目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1539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64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4.34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10、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21013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医疗救助科目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818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597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270.14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11、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21014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优抚对象医疗科目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43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-32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-42.67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12、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21099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其他医疗卫生与计划生育支出(款)科目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10870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225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2.11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（九）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节能环保支出科目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10855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4791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79.01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  <w:r w:rsidR="00E47A4A">
        <w:rPr>
          <w:rFonts w:ascii="仿宋" w:eastAsia="仿宋" w:hAnsi="仿宋" w:cs="Arial" w:hint="eastAsia"/>
          <w:kern w:val="0"/>
          <w:sz w:val="32"/>
          <w:szCs w:val="32"/>
        </w:rPr>
        <w:t>主要原因是</w:t>
      </w:r>
      <w:r w:rsidR="00E47A4A" w:rsidRPr="00E47A4A">
        <w:rPr>
          <w:rFonts w:ascii="仿宋" w:eastAsia="仿宋" w:hAnsi="仿宋" w:cs="Arial" w:hint="eastAsia"/>
          <w:kern w:val="0"/>
          <w:sz w:val="32"/>
          <w:szCs w:val="32"/>
        </w:rPr>
        <w:t>工业结构调整专项（关停煤矿）</w:t>
      </w:r>
      <w:r w:rsidR="00E47A4A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21101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环境保护管理事务科目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593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103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21.02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2、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21103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污染防治科目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4494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1998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80.05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3、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21104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自然生态保护科目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475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329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225.34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4、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21110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能源节约利用(款)科目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1093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1049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2384.09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5、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21112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可再生能源(款)科目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541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160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41.99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6、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21199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其他节能环保支出(款)科目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3659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2659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265.9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（十）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城乡社区支出科目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8659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1862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27.39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  <w:r w:rsidR="00E47A4A">
        <w:rPr>
          <w:rFonts w:ascii="仿宋" w:eastAsia="仿宋" w:hAnsi="仿宋" w:cs="Arial" w:hint="eastAsia"/>
          <w:kern w:val="0"/>
          <w:sz w:val="32"/>
          <w:szCs w:val="32"/>
        </w:rPr>
        <w:t>主要原因是</w:t>
      </w:r>
      <w:r w:rsidR="00E47A4A" w:rsidRPr="00E47A4A">
        <w:rPr>
          <w:rFonts w:ascii="仿宋" w:eastAsia="仿宋" w:hAnsi="仿宋" w:cs="Arial" w:hint="eastAsia"/>
          <w:kern w:val="0"/>
          <w:sz w:val="32"/>
          <w:szCs w:val="32"/>
        </w:rPr>
        <w:t>农村污水处理费</w:t>
      </w:r>
      <w:r w:rsidR="00E47A4A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21201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城乡社区管理事务科目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2310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70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3.13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2、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21202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城乡社区规划与管理(款)科目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1405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267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23.46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3、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21203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城乡社区公共设施科目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50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-93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-65.03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4、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21205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城乡社区环境卫生(款)科目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1869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-13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-0.69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5、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21206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建设市场管理与监督(款)科目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57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29.55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6、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21299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其他城乡社区支出(款)科目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2968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1618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119.85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（十一）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农林水支出科目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34242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531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1.58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21301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农业科目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7478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-15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-0.2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2、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21302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林业科目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6722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-1453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-17.77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3、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21303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水利科目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5290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1077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25.56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4、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21305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扶贫科目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4120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-628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-13.23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5、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21306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农业综合开发科目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1719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1631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1853.41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6、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21307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农村综合改革科目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3184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374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13.31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7、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21308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普惠金融发展支出科目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229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45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24.46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8、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21399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其他农林水支出(款)科目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5500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-500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-8.33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（十二）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交通运输支出科目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3094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1318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74.21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  <w:r w:rsidR="00E47A4A">
        <w:rPr>
          <w:rFonts w:ascii="仿宋" w:eastAsia="仿宋" w:hAnsi="仿宋" w:cs="Arial" w:hint="eastAsia"/>
          <w:kern w:val="0"/>
          <w:sz w:val="32"/>
          <w:szCs w:val="32"/>
        </w:rPr>
        <w:t>主要是上级专项增多。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21401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公路水路运输科目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1049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-13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-1.22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2、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21404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成品油价格改革对交通运输的补贴科目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482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347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257.04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3、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21406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车辆购置税支出科目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788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788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4、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21499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其他交通运输支出(款)科目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775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196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33.85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（十三）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资源勘探信息等支出科目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5392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-5157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-48.89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21501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资源勘探开发科目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-30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2、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21502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制造业科目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81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-321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-79.85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3、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21505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工业和信息产业监管科目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278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-93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-25.07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4、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21506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安全生产监管科目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366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70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23.65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5、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21508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支持中小企业发展和管理支出科目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1846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-2400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-56.52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6、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21599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其他资源勘探信息等支出(款)科目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2800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1321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89.32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（十四）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商业服务业等支出科目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2148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-2475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-53.54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21602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商业流通事务科目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283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-44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-13.46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2、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21605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旅游业管理与服务支出科目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585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-3355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-85.15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3、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21606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涉外发展服务支出科目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419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63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17.7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4、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21699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其他商业服务业等支出(款)科目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861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861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（十五）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金融支出科目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107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82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328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  <w:r w:rsidR="00E47A4A">
        <w:rPr>
          <w:rFonts w:ascii="仿宋" w:eastAsia="仿宋" w:hAnsi="仿宋" w:cs="Arial" w:hint="eastAsia"/>
          <w:kern w:val="0"/>
          <w:sz w:val="32"/>
          <w:szCs w:val="32"/>
        </w:rPr>
        <w:t>主要原因是扶持金融机构的发展支出。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21701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金融部门行政支出科目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-37.5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2、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21702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金融部门监管支出科目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3、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21799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其他金融支出(款)科目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92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85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1214.29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（十六）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援助其他地区支出科目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169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-73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-30.17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21999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其他支出科目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169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-73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-30.17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（十七）</w:t>
      </w:r>
      <w:r w:rsidRPr="002626AB">
        <w:rPr>
          <w:rFonts w:ascii="仿宋" w:eastAsia="仿宋" w:hAnsi="仿宋" w:cs="Arial"/>
          <w:kern w:val="0"/>
          <w:sz w:val="32"/>
          <w:szCs w:val="32"/>
        </w:rPr>
        <w:t>220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国土海洋气象等支出科目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1633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119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7.86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22001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国土资源事务科目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1523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119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8.48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2、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22004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地震事务科目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3、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22005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气象事务科目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106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（十八）</w:t>
      </w:r>
      <w:r w:rsidRPr="002626AB">
        <w:rPr>
          <w:rFonts w:ascii="仿宋" w:eastAsia="仿宋" w:hAnsi="仿宋" w:cs="Arial"/>
          <w:kern w:val="0"/>
          <w:sz w:val="32"/>
          <w:szCs w:val="32"/>
        </w:rPr>
        <w:t>221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住房保障支出科目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2393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lastRenderedPageBreak/>
        <w:t>85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3.68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22101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保障性安居工程支出科目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2117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-148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-6.53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2、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22102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住房改革支出科目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44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33.33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3、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22103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城乡社区住宅科目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232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222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2220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（十九）</w:t>
      </w:r>
      <w:r w:rsidRPr="002626AB">
        <w:rPr>
          <w:rFonts w:ascii="仿宋" w:eastAsia="仿宋" w:hAnsi="仿宋" w:cs="Arial"/>
          <w:kern w:val="0"/>
          <w:sz w:val="32"/>
          <w:szCs w:val="32"/>
        </w:rPr>
        <w:t>222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粮油物资储备支出科目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328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-262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-44.41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22201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粮油事务科目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305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-2.24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2、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22205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重要商品储备科目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（二十）</w:t>
      </w:r>
      <w:r w:rsidRPr="002626AB">
        <w:rPr>
          <w:rFonts w:ascii="仿宋" w:eastAsia="仿宋" w:hAnsi="仿宋" w:cs="Arial"/>
          <w:kern w:val="0"/>
          <w:sz w:val="32"/>
          <w:szCs w:val="32"/>
        </w:rPr>
        <w:t>229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其他支出(类)科目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680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-44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-6.08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22999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其他支出(款)科目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680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-44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-6.08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（二十一）</w:t>
      </w:r>
      <w:r w:rsidRPr="002626AB">
        <w:rPr>
          <w:rFonts w:ascii="仿宋" w:eastAsia="仿宋" w:hAnsi="仿宋" w:cs="Arial"/>
          <w:kern w:val="0"/>
          <w:sz w:val="32"/>
          <w:szCs w:val="32"/>
        </w:rPr>
        <w:t>232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债务付息支出科目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3571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1704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91.27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  <w:r w:rsidR="00E47A4A">
        <w:rPr>
          <w:rFonts w:ascii="仿宋" w:eastAsia="仿宋" w:hAnsi="仿宋" w:cs="Arial" w:hint="eastAsia"/>
          <w:kern w:val="0"/>
          <w:sz w:val="32"/>
          <w:szCs w:val="32"/>
        </w:rPr>
        <w:t>主要原因是债券付息增加。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1、</w:t>
      </w:r>
      <w:r w:rsidRPr="002626AB">
        <w:rPr>
          <w:rFonts w:ascii="仿宋" w:eastAsia="仿宋" w:hAnsi="仿宋" w:cs="Arial"/>
          <w:kern w:val="0"/>
          <w:sz w:val="32"/>
          <w:szCs w:val="32"/>
        </w:rPr>
        <w:t>23203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地方政府一般债务付息支出科目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3571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Pr="002626AB">
        <w:rPr>
          <w:rFonts w:ascii="仿宋" w:eastAsia="仿宋" w:hAnsi="仿宋" w:cs="Arial"/>
          <w:kern w:val="0"/>
          <w:sz w:val="32"/>
          <w:szCs w:val="32"/>
        </w:rPr>
        <w:t>1704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Pr="002626AB">
        <w:rPr>
          <w:rFonts w:ascii="仿宋" w:eastAsia="仿宋" w:hAnsi="仿宋" w:cs="Arial"/>
          <w:kern w:val="0"/>
          <w:sz w:val="32"/>
          <w:szCs w:val="32"/>
        </w:rPr>
        <w:t>91.27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2626AB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 w:hint="eastAsia"/>
          <w:kern w:val="0"/>
          <w:sz w:val="32"/>
          <w:szCs w:val="32"/>
        </w:rPr>
        <w:t>（二十二）</w:t>
      </w:r>
      <w:r w:rsidRPr="002626AB">
        <w:rPr>
          <w:rFonts w:ascii="仿宋" w:eastAsia="仿宋" w:hAnsi="仿宋" w:cs="Arial"/>
          <w:kern w:val="0"/>
          <w:sz w:val="32"/>
          <w:szCs w:val="32"/>
        </w:rPr>
        <w:t>233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债务发行费用支出科目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-47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-69.12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B03E7C" w:rsidRPr="002626AB" w:rsidRDefault="002626AB" w:rsidP="002626AB">
      <w:pPr>
        <w:ind w:firstLine="600"/>
        <w:rPr>
          <w:rFonts w:ascii="仿宋" w:eastAsia="仿宋" w:hAnsi="仿宋" w:cs="Arial"/>
          <w:kern w:val="0"/>
          <w:sz w:val="32"/>
          <w:szCs w:val="32"/>
        </w:rPr>
      </w:pPr>
      <w:r w:rsidRPr="002626AB">
        <w:rPr>
          <w:rFonts w:ascii="仿宋" w:eastAsia="仿宋" w:hAnsi="仿宋" w:cs="Arial"/>
          <w:kern w:val="0"/>
          <w:sz w:val="32"/>
          <w:szCs w:val="32"/>
        </w:rPr>
        <w:t>23303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地方政府一般债务发行费用支出科目</w:t>
      </w:r>
      <w:r w:rsidRPr="002626AB">
        <w:rPr>
          <w:rFonts w:ascii="仿宋" w:eastAsia="仿宋" w:hAnsi="仿宋" w:cs="Arial"/>
          <w:kern w:val="0"/>
          <w:sz w:val="32"/>
          <w:szCs w:val="32"/>
        </w:rPr>
        <w:t>21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Pr="002626AB">
        <w:rPr>
          <w:rFonts w:ascii="仿宋" w:eastAsia="仿宋" w:hAnsi="仿宋" w:cs="Arial"/>
          <w:kern w:val="0"/>
          <w:sz w:val="32"/>
          <w:szCs w:val="32"/>
        </w:rPr>
        <w:t>-47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Pr="002626AB">
        <w:rPr>
          <w:rFonts w:ascii="仿宋" w:eastAsia="仿宋" w:hAnsi="仿宋" w:cs="Arial"/>
          <w:kern w:val="0"/>
          <w:sz w:val="32"/>
          <w:szCs w:val="32"/>
        </w:rPr>
        <w:t>-69.12</w:t>
      </w:r>
      <w:r w:rsidRPr="002626AB">
        <w:rPr>
          <w:rFonts w:ascii="仿宋" w:eastAsia="仿宋" w:hAnsi="仿宋" w:cs="Arial" w:hint="eastAsia"/>
          <w:kern w:val="0"/>
          <w:sz w:val="32"/>
          <w:szCs w:val="32"/>
        </w:rPr>
        <w:t xml:space="preserve"> %。</w:t>
      </w:r>
    </w:p>
    <w:p w:rsidR="00057A3C" w:rsidRPr="00057A3C" w:rsidRDefault="00E469B6" w:rsidP="006513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057A3C" w:rsidRPr="00057A3C">
        <w:rPr>
          <w:rFonts w:ascii="黑体" w:eastAsia="黑体" w:hAnsi="黑体" w:hint="eastAsia"/>
          <w:sz w:val="32"/>
          <w:szCs w:val="32"/>
        </w:rPr>
        <w:t>、财政转移支付安排情况</w:t>
      </w:r>
    </w:p>
    <w:p w:rsidR="00057A3C" w:rsidRPr="00313891" w:rsidRDefault="002626AB" w:rsidP="002626AB">
      <w:pPr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县级无对下转移支付。</w:t>
      </w:r>
    </w:p>
    <w:p w:rsidR="00057A3C" w:rsidRPr="00313891" w:rsidRDefault="00E469B6" w:rsidP="006513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057A3C" w:rsidRPr="00313891">
        <w:rPr>
          <w:rFonts w:ascii="黑体" w:eastAsia="黑体" w:hAnsi="黑体" w:hint="eastAsia"/>
          <w:sz w:val="32"/>
          <w:szCs w:val="32"/>
        </w:rPr>
        <w:t>、举借政府债务情况</w:t>
      </w:r>
    </w:p>
    <w:p w:rsidR="00E47A4A" w:rsidRPr="00DB66B4" w:rsidRDefault="00E47A4A" w:rsidP="00E47A4A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 w:rsidRPr="00DB66B4">
        <w:rPr>
          <w:rFonts w:ascii="仿宋" w:eastAsia="仿宋" w:hAnsi="仿宋" w:hint="eastAsia"/>
          <w:kern w:val="0"/>
          <w:sz w:val="32"/>
          <w:szCs w:val="32"/>
        </w:rPr>
        <w:t>2017</w:t>
      </w:r>
      <w:r w:rsidRPr="00DB66B4">
        <w:rPr>
          <w:rFonts w:ascii="仿宋" w:eastAsia="仿宋" w:hAnsi="仿宋" w:hint="eastAsia"/>
          <w:snapToGrid w:val="0"/>
          <w:kern w:val="0"/>
          <w:sz w:val="32"/>
          <w:szCs w:val="32"/>
        </w:rPr>
        <w:t>年，全县新增政府债务限额</w:t>
      </w:r>
      <w:r w:rsidRPr="00DB66B4">
        <w:rPr>
          <w:rFonts w:ascii="仿宋" w:eastAsia="仿宋" w:hAnsi="仿宋" w:hint="eastAsia"/>
          <w:kern w:val="0"/>
          <w:sz w:val="32"/>
          <w:szCs w:val="32"/>
        </w:rPr>
        <w:t>16500万元</w:t>
      </w:r>
      <w:r w:rsidRPr="00DB66B4">
        <w:rPr>
          <w:rFonts w:ascii="仿宋" w:eastAsia="仿宋" w:hAnsi="仿宋" w:hint="eastAsia"/>
          <w:snapToGrid w:val="0"/>
          <w:kern w:val="0"/>
          <w:sz w:val="32"/>
          <w:szCs w:val="32"/>
        </w:rPr>
        <w:t>，实际发行新增债券</w:t>
      </w:r>
      <w:r w:rsidRPr="00DB66B4">
        <w:rPr>
          <w:rFonts w:ascii="仿宋" w:eastAsia="仿宋" w:hAnsi="仿宋" w:hint="eastAsia"/>
          <w:kern w:val="0"/>
          <w:sz w:val="32"/>
          <w:szCs w:val="32"/>
        </w:rPr>
        <w:t>16500万元</w:t>
      </w:r>
      <w:r w:rsidRPr="00DB66B4"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（一般债券</w:t>
      </w:r>
      <w:r w:rsidRPr="00DB66B4">
        <w:rPr>
          <w:rFonts w:ascii="仿宋" w:eastAsia="仿宋" w:hAnsi="仿宋" w:hint="eastAsia"/>
          <w:kern w:val="0"/>
          <w:sz w:val="32"/>
          <w:szCs w:val="32"/>
        </w:rPr>
        <w:t>16500万元</w:t>
      </w:r>
      <w:r w:rsidRPr="00DB66B4"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，专项债券</w:t>
      </w:r>
      <w:r w:rsidRPr="00DB66B4">
        <w:rPr>
          <w:rFonts w:ascii="仿宋" w:eastAsia="仿宋" w:hAnsi="仿宋" w:hint="eastAsia"/>
          <w:kern w:val="0"/>
          <w:sz w:val="32"/>
          <w:szCs w:val="32"/>
        </w:rPr>
        <w:t>0万元</w:t>
      </w:r>
      <w:r w:rsidRPr="00DB66B4">
        <w:rPr>
          <w:rFonts w:ascii="仿宋" w:eastAsia="仿宋" w:hAnsi="仿宋" w:hint="eastAsia"/>
          <w:snapToGrid w:val="0"/>
          <w:kern w:val="0"/>
          <w:sz w:val="32"/>
          <w:szCs w:val="32"/>
        </w:rPr>
        <w:t>）。截至</w:t>
      </w:r>
      <w:r w:rsidRPr="00DB66B4">
        <w:rPr>
          <w:rFonts w:ascii="仿宋" w:eastAsia="仿宋" w:hAnsi="仿宋" w:hint="eastAsia"/>
          <w:kern w:val="0"/>
          <w:sz w:val="32"/>
          <w:szCs w:val="32"/>
        </w:rPr>
        <w:t>2017</w:t>
      </w:r>
      <w:r w:rsidRPr="00DB66B4">
        <w:rPr>
          <w:rFonts w:ascii="仿宋" w:eastAsia="仿宋" w:hAnsi="仿宋" w:hint="eastAsia"/>
          <w:snapToGrid w:val="0"/>
          <w:kern w:val="0"/>
          <w:sz w:val="32"/>
          <w:szCs w:val="32"/>
        </w:rPr>
        <w:t>年底，全</w:t>
      </w:r>
      <w:r w:rsidRPr="00DB66B4">
        <w:rPr>
          <w:rFonts w:ascii="仿宋" w:eastAsia="仿宋" w:hAnsi="仿宋" w:cs="Arial" w:hint="eastAsia"/>
          <w:kern w:val="0"/>
          <w:sz w:val="32"/>
          <w:szCs w:val="32"/>
        </w:rPr>
        <w:t>县</w:t>
      </w:r>
      <w:r w:rsidRPr="00DB66B4">
        <w:rPr>
          <w:rFonts w:ascii="仿宋" w:eastAsia="仿宋" w:hAnsi="仿宋" w:hint="eastAsia"/>
          <w:snapToGrid w:val="0"/>
          <w:kern w:val="0"/>
          <w:sz w:val="32"/>
          <w:szCs w:val="32"/>
        </w:rPr>
        <w:t>政府债务余额</w:t>
      </w:r>
      <w:r w:rsidRPr="00DB66B4">
        <w:rPr>
          <w:rFonts w:ascii="仿宋" w:eastAsia="仿宋" w:hAnsi="仿宋" w:hint="eastAsia"/>
          <w:kern w:val="0"/>
          <w:sz w:val="32"/>
          <w:szCs w:val="32"/>
        </w:rPr>
        <w:t>184980万元</w:t>
      </w:r>
      <w:r w:rsidRPr="00DB66B4"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（一般债务</w:t>
      </w:r>
      <w:r w:rsidRPr="00DB66B4">
        <w:rPr>
          <w:rFonts w:ascii="仿宋" w:eastAsia="仿宋" w:hAnsi="仿宋" w:hint="eastAsia"/>
          <w:kern w:val="0"/>
          <w:sz w:val="32"/>
          <w:szCs w:val="32"/>
        </w:rPr>
        <w:t>126963万元</w:t>
      </w:r>
      <w:r w:rsidRPr="00DB66B4"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，专项债务</w:t>
      </w:r>
      <w:r w:rsidRPr="00DB66B4">
        <w:rPr>
          <w:rFonts w:ascii="仿宋" w:eastAsia="仿宋" w:hAnsi="仿宋" w:hint="eastAsia"/>
          <w:kern w:val="0"/>
          <w:sz w:val="32"/>
          <w:szCs w:val="32"/>
        </w:rPr>
        <w:t>58017万元</w:t>
      </w:r>
      <w:r w:rsidRPr="00DB66B4">
        <w:rPr>
          <w:rFonts w:ascii="仿宋" w:eastAsia="仿宋" w:hAnsi="仿宋" w:hint="eastAsia"/>
          <w:snapToGrid w:val="0"/>
          <w:kern w:val="0"/>
          <w:sz w:val="32"/>
          <w:szCs w:val="32"/>
        </w:rPr>
        <w:t>）；</w:t>
      </w:r>
      <w:r w:rsidRPr="00DB66B4">
        <w:rPr>
          <w:rFonts w:ascii="仿宋" w:eastAsia="仿宋" w:hAnsi="仿宋" w:cs="Arial" w:hint="eastAsia"/>
          <w:kern w:val="0"/>
          <w:sz w:val="32"/>
          <w:szCs w:val="32"/>
        </w:rPr>
        <w:t>县</w:t>
      </w:r>
      <w:r w:rsidRPr="00DB66B4">
        <w:rPr>
          <w:rFonts w:ascii="仿宋" w:eastAsia="仿宋" w:hAnsi="仿宋" w:hint="eastAsia"/>
          <w:snapToGrid w:val="0"/>
          <w:kern w:val="0"/>
          <w:sz w:val="32"/>
          <w:szCs w:val="32"/>
        </w:rPr>
        <w:t>本级政府债务余额</w:t>
      </w:r>
      <w:r w:rsidRPr="00DB66B4">
        <w:rPr>
          <w:rFonts w:ascii="仿宋" w:eastAsia="仿宋" w:hAnsi="仿宋" w:hint="eastAsia"/>
          <w:kern w:val="0"/>
          <w:sz w:val="32"/>
          <w:szCs w:val="32"/>
        </w:rPr>
        <w:t>184980万元</w:t>
      </w:r>
      <w:r w:rsidRPr="00DB66B4"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（一般债务</w:t>
      </w:r>
      <w:r w:rsidRPr="00DB66B4">
        <w:rPr>
          <w:rFonts w:ascii="仿宋" w:eastAsia="仿宋" w:hAnsi="仿宋" w:hint="eastAsia"/>
          <w:kern w:val="0"/>
          <w:sz w:val="32"/>
          <w:szCs w:val="32"/>
        </w:rPr>
        <w:t>126963万元</w:t>
      </w:r>
      <w:r w:rsidRPr="00DB66B4"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，专项债务</w:t>
      </w:r>
      <w:r w:rsidRPr="00DB66B4">
        <w:rPr>
          <w:rFonts w:ascii="仿宋" w:eastAsia="仿宋" w:hAnsi="仿宋" w:hint="eastAsia"/>
          <w:kern w:val="0"/>
          <w:sz w:val="32"/>
          <w:szCs w:val="32"/>
        </w:rPr>
        <w:t>58017万元</w:t>
      </w:r>
      <w:r w:rsidRPr="00DB66B4">
        <w:rPr>
          <w:rFonts w:ascii="仿宋" w:eastAsia="仿宋" w:hAnsi="仿宋" w:hint="eastAsia"/>
          <w:snapToGrid w:val="0"/>
          <w:kern w:val="0"/>
          <w:sz w:val="32"/>
          <w:szCs w:val="32"/>
        </w:rPr>
        <w:t>），债务余额严格控制在上级核定的限额</w:t>
      </w:r>
      <w:r w:rsidRPr="00DB66B4">
        <w:rPr>
          <w:rFonts w:ascii="仿宋" w:eastAsia="仿宋" w:hAnsi="仿宋" w:hint="eastAsia"/>
          <w:kern w:val="0"/>
          <w:sz w:val="32"/>
          <w:szCs w:val="32"/>
        </w:rPr>
        <w:t>249501万元</w:t>
      </w:r>
      <w:r w:rsidRPr="00DB66B4">
        <w:rPr>
          <w:rFonts w:ascii="仿宋" w:eastAsia="仿宋" w:hAnsi="仿宋" w:hint="eastAsia"/>
          <w:snapToGrid w:val="0"/>
          <w:kern w:val="0"/>
          <w:sz w:val="32"/>
          <w:szCs w:val="32"/>
        </w:rPr>
        <w:t>内。</w:t>
      </w:r>
    </w:p>
    <w:p w:rsidR="00057A3C" w:rsidRPr="00313891" w:rsidRDefault="00E469B6" w:rsidP="006513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057A3C" w:rsidRPr="00313891">
        <w:rPr>
          <w:rFonts w:ascii="黑体" w:eastAsia="黑体" w:hAnsi="黑体" w:hint="eastAsia"/>
          <w:sz w:val="32"/>
          <w:szCs w:val="32"/>
        </w:rPr>
        <w:t>、预算绩效开展情况</w:t>
      </w:r>
    </w:p>
    <w:p w:rsidR="00313891" w:rsidRDefault="00A976B4" w:rsidP="00651375">
      <w:pPr>
        <w:spacing w:line="600" w:lineRule="exact"/>
        <w:ind w:firstLine="6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2017</w:t>
      </w:r>
      <w:r w:rsidR="00D905AB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="00313891" w:rsidRPr="00313891">
        <w:rPr>
          <w:rFonts w:ascii="仿宋" w:eastAsia="仿宋" w:hAnsi="仿宋" w:hint="eastAsia"/>
          <w:sz w:val="32"/>
          <w:szCs w:val="32"/>
        </w:rPr>
        <w:t>，</w:t>
      </w:r>
      <w:r w:rsidR="00D905AB" w:rsidRPr="00057A3C">
        <w:rPr>
          <w:rFonts w:ascii="仿宋" w:eastAsia="仿宋" w:hAnsi="仿宋" w:cs="Arial" w:hint="eastAsia"/>
          <w:kern w:val="0"/>
          <w:sz w:val="32"/>
          <w:szCs w:val="32"/>
        </w:rPr>
        <w:t>市（县、区）</w:t>
      </w:r>
      <w:r w:rsidR="00651375">
        <w:rPr>
          <w:rFonts w:ascii="仿宋" w:eastAsia="仿宋" w:hAnsi="仿宋" w:cs="Arial" w:hint="eastAsia"/>
          <w:kern w:val="0"/>
          <w:sz w:val="32"/>
          <w:szCs w:val="32"/>
        </w:rPr>
        <w:t>财政部门</w:t>
      </w:r>
      <w:r w:rsidR="00313891" w:rsidRPr="00313891">
        <w:rPr>
          <w:rFonts w:ascii="仿宋" w:eastAsia="仿宋" w:hAnsi="仿宋" w:hint="eastAsia"/>
          <w:sz w:val="32"/>
          <w:szCs w:val="32"/>
        </w:rPr>
        <w:t>对等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D905AB">
        <w:rPr>
          <w:rFonts w:ascii="仿宋" w:eastAsia="仿宋" w:hAnsi="仿宋" w:hint="eastAsia"/>
          <w:kern w:val="0"/>
          <w:sz w:val="32"/>
          <w:szCs w:val="32"/>
        </w:rPr>
        <w:t>个</w:t>
      </w:r>
      <w:r w:rsidR="00313891" w:rsidRPr="00313891">
        <w:rPr>
          <w:rFonts w:ascii="仿宋" w:eastAsia="仿宋" w:hAnsi="仿宋" w:hint="eastAsia"/>
          <w:sz w:val="32"/>
          <w:szCs w:val="32"/>
        </w:rPr>
        <w:t>领域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313891" w:rsidRPr="00313891">
        <w:rPr>
          <w:rFonts w:ascii="仿宋" w:eastAsia="仿宋" w:hAnsi="仿宋" w:hint="eastAsia"/>
          <w:sz w:val="32"/>
          <w:szCs w:val="32"/>
        </w:rPr>
        <w:t>个财政重点支出项目进行了绩效评价，涉及财政资金</w:t>
      </w:r>
      <w:r>
        <w:rPr>
          <w:rFonts w:ascii="仿宋" w:eastAsia="仿宋" w:hAnsi="仿宋" w:hint="eastAsia"/>
          <w:kern w:val="0"/>
          <w:sz w:val="32"/>
          <w:szCs w:val="32"/>
        </w:rPr>
        <w:t>2273.08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313891">
        <w:rPr>
          <w:rFonts w:ascii="仿宋" w:eastAsia="仿宋" w:hAnsi="仿宋" w:hint="eastAsia"/>
          <w:sz w:val="32"/>
          <w:szCs w:val="32"/>
        </w:rPr>
        <w:t>。其中，绩效等级达到“优”的有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313891" w:rsidRPr="00313891">
        <w:rPr>
          <w:rFonts w:ascii="仿宋" w:eastAsia="仿宋" w:hAnsi="仿宋" w:hint="eastAsia"/>
          <w:sz w:val="32"/>
          <w:szCs w:val="32"/>
        </w:rPr>
        <w:t>项，达到“良”的有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313891" w:rsidRPr="00313891">
        <w:rPr>
          <w:rFonts w:ascii="仿宋" w:eastAsia="仿宋" w:hAnsi="仿宋" w:hint="eastAsia"/>
          <w:sz w:val="32"/>
          <w:szCs w:val="32"/>
        </w:rPr>
        <w:t>项。</w:t>
      </w:r>
    </w:p>
    <w:p w:rsidR="005775D9" w:rsidRDefault="005775D9" w:rsidP="00651375">
      <w:pPr>
        <w:spacing w:line="600" w:lineRule="exact"/>
        <w:ind w:firstLine="620"/>
        <w:rPr>
          <w:rFonts w:ascii="仿宋" w:eastAsia="仿宋" w:hAnsi="仿宋"/>
          <w:sz w:val="32"/>
          <w:szCs w:val="32"/>
        </w:rPr>
      </w:pPr>
    </w:p>
    <w:p w:rsidR="002411BA" w:rsidRPr="00A976B4" w:rsidRDefault="002411BA" w:rsidP="00651375">
      <w:pPr>
        <w:spacing w:line="600" w:lineRule="exact"/>
        <w:ind w:firstLine="620"/>
        <w:rPr>
          <w:rFonts w:ascii="仿宋" w:eastAsia="仿宋" w:hAnsi="仿宋"/>
          <w:sz w:val="32"/>
          <w:szCs w:val="32"/>
        </w:rPr>
      </w:pPr>
    </w:p>
    <w:p w:rsidR="00313891" w:rsidRPr="005775D9" w:rsidRDefault="005775D9" w:rsidP="002411BA">
      <w:pPr>
        <w:spacing w:line="600" w:lineRule="exact"/>
        <w:ind w:firstLine="6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★★</w:t>
      </w:r>
      <w:r w:rsidRPr="005775D9">
        <w:rPr>
          <w:rFonts w:ascii="黑体" w:eastAsia="黑体" w:hAnsi="黑体" w:hint="eastAsia"/>
          <w:sz w:val="32"/>
          <w:szCs w:val="32"/>
        </w:rPr>
        <w:t>政府决算参照上述格式表述。</w:t>
      </w:r>
      <w:bookmarkStart w:id="0" w:name="_GoBack"/>
      <w:bookmarkEnd w:id="0"/>
    </w:p>
    <w:sectPr w:rsidR="00313891" w:rsidRPr="005775D9" w:rsidSect="00401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D7E" w:rsidRDefault="00646D7E" w:rsidP="00651375">
      <w:r>
        <w:separator/>
      </w:r>
    </w:p>
  </w:endnote>
  <w:endnote w:type="continuationSeparator" w:id="1">
    <w:p w:rsidR="00646D7E" w:rsidRDefault="00646D7E" w:rsidP="00651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D7E" w:rsidRDefault="00646D7E" w:rsidP="00651375">
      <w:r>
        <w:separator/>
      </w:r>
    </w:p>
  </w:footnote>
  <w:footnote w:type="continuationSeparator" w:id="1">
    <w:p w:rsidR="00646D7E" w:rsidRDefault="00646D7E" w:rsidP="006513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4A6"/>
    <w:rsid w:val="000204A3"/>
    <w:rsid w:val="00057A3C"/>
    <w:rsid w:val="00072337"/>
    <w:rsid w:val="000E7742"/>
    <w:rsid w:val="00102DF0"/>
    <w:rsid w:val="00106E51"/>
    <w:rsid w:val="00204225"/>
    <w:rsid w:val="002411BA"/>
    <w:rsid w:val="002626AB"/>
    <w:rsid w:val="002B50FE"/>
    <w:rsid w:val="00313891"/>
    <w:rsid w:val="00372385"/>
    <w:rsid w:val="00401478"/>
    <w:rsid w:val="00433617"/>
    <w:rsid w:val="0045143B"/>
    <w:rsid w:val="004A128B"/>
    <w:rsid w:val="005775D9"/>
    <w:rsid w:val="00580AD9"/>
    <w:rsid w:val="005A048B"/>
    <w:rsid w:val="005C2E59"/>
    <w:rsid w:val="005D12B2"/>
    <w:rsid w:val="00646D7E"/>
    <w:rsid w:val="00651375"/>
    <w:rsid w:val="006F6AF0"/>
    <w:rsid w:val="00713D20"/>
    <w:rsid w:val="007A0B3E"/>
    <w:rsid w:val="00897CB3"/>
    <w:rsid w:val="00931709"/>
    <w:rsid w:val="009D34A6"/>
    <w:rsid w:val="00A976B4"/>
    <w:rsid w:val="00B03E7C"/>
    <w:rsid w:val="00BA5A54"/>
    <w:rsid w:val="00C82EA6"/>
    <w:rsid w:val="00D905AB"/>
    <w:rsid w:val="00E469B6"/>
    <w:rsid w:val="00E47A4A"/>
    <w:rsid w:val="00EE575F"/>
    <w:rsid w:val="00FC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15</Pages>
  <Words>1085</Words>
  <Characters>6188</Characters>
  <Application>Microsoft Office Word</Application>
  <DocSecurity>0</DocSecurity>
  <Lines>51</Lines>
  <Paragraphs>14</Paragraphs>
  <ScaleCrop>false</ScaleCrop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何吾志</dc:creator>
  <cp:keywords/>
  <dc:description/>
  <cp:lastModifiedBy>lenovo</cp:lastModifiedBy>
  <cp:revision>42</cp:revision>
  <cp:lastPrinted>2018-01-09T06:37:00Z</cp:lastPrinted>
  <dcterms:created xsi:type="dcterms:W3CDTF">2018-01-02T08:12:00Z</dcterms:created>
  <dcterms:modified xsi:type="dcterms:W3CDTF">2018-10-17T02:16:00Z</dcterms:modified>
</cp:coreProperties>
</file>