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F48" w:rsidRPr="00D04F48" w:rsidRDefault="008F59C6" w:rsidP="002E401D">
      <w:pPr>
        <w:spacing w:beforeLines="50" w:afterLines="50"/>
        <w:rPr>
          <w:rFonts w:ascii="方正小标宋简体" w:eastAsia="方正小标宋简体"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D04F48" w:rsidRPr="00D04F48">
        <w:rPr>
          <w:rFonts w:ascii="方正小标宋简体" w:eastAsia="方正小标宋简体" w:hAnsi="仿宋" w:hint="eastAsia"/>
          <w:sz w:val="36"/>
          <w:szCs w:val="36"/>
        </w:rPr>
        <w:t>将乐县2019年</w:t>
      </w:r>
      <w:r w:rsidR="00D04F48" w:rsidRPr="00D04F48">
        <w:rPr>
          <w:rFonts w:ascii="方正小标宋简体" w:eastAsia="方正小标宋简体" w:hint="eastAsia"/>
          <w:sz w:val="36"/>
          <w:szCs w:val="36"/>
        </w:rPr>
        <w:t>政府预决算相关重要事项说明</w:t>
      </w:r>
    </w:p>
    <w:p w:rsidR="00157CEA" w:rsidRDefault="00157CEA" w:rsidP="00D04F48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D04F48" w:rsidRPr="001B53CC" w:rsidRDefault="00D04F48" w:rsidP="00D04F48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B53CC">
        <w:rPr>
          <w:rFonts w:ascii="黑体" w:eastAsia="黑体" w:hAnsi="黑体" w:hint="eastAsia"/>
          <w:sz w:val="32"/>
          <w:szCs w:val="32"/>
        </w:rPr>
        <w:t>一、</w:t>
      </w:r>
      <w:r w:rsidR="00157CEA">
        <w:rPr>
          <w:rFonts w:ascii="黑体" w:eastAsia="黑体" w:hAnsi="黑体" w:cs="Arial" w:hint="eastAsia"/>
          <w:kern w:val="0"/>
          <w:sz w:val="32"/>
          <w:szCs w:val="32"/>
        </w:rPr>
        <w:t>县</w:t>
      </w:r>
      <w:r w:rsidRPr="001B53CC">
        <w:rPr>
          <w:rFonts w:ascii="黑体" w:eastAsia="黑体" w:hAnsi="黑体" w:cs="Arial" w:hint="eastAsia"/>
          <w:kern w:val="0"/>
          <w:sz w:val="32"/>
          <w:szCs w:val="32"/>
        </w:rPr>
        <w:t>本级支出预算说明</w:t>
      </w:r>
    </w:p>
    <w:p w:rsidR="00D04F48" w:rsidRPr="00D04F48" w:rsidRDefault="00D04F48" w:rsidP="00D04F48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2019年度将乐县本级一般公共</w:t>
      </w:r>
      <w:r w:rsidRPr="00057A3C">
        <w:rPr>
          <w:rFonts w:ascii="仿宋" w:eastAsia="仿宋" w:hAnsi="仿宋" w:cs="Arial" w:hint="eastAsia"/>
          <w:kern w:val="0"/>
          <w:sz w:val="32"/>
          <w:szCs w:val="32"/>
        </w:rPr>
        <w:t>预算</w:t>
      </w:r>
      <w:r>
        <w:rPr>
          <w:rFonts w:ascii="仿宋" w:eastAsia="仿宋" w:hAnsi="仿宋" w:cs="Arial" w:hint="eastAsia"/>
          <w:kern w:val="0"/>
          <w:sz w:val="32"/>
          <w:szCs w:val="32"/>
        </w:rPr>
        <w:t>支出</w:t>
      </w:r>
      <w:r w:rsidRPr="00057A3C">
        <w:rPr>
          <w:rFonts w:ascii="仿宋" w:eastAsia="仿宋" w:hAnsi="仿宋" w:cs="Arial" w:hint="eastAsia"/>
          <w:kern w:val="0"/>
          <w:sz w:val="32"/>
          <w:szCs w:val="32"/>
        </w:rPr>
        <w:t>数为</w:t>
      </w:r>
      <w:r>
        <w:rPr>
          <w:rFonts w:ascii="仿宋" w:eastAsia="仿宋" w:hAnsi="仿宋" w:cs="Arial" w:hint="eastAsia"/>
          <w:kern w:val="0"/>
          <w:sz w:val="32"/>
          <w:szCs w:val="32"/>
        </w:rPr>
        <w:t>124575</w:t>
      </w:r>
      <w:r w:rsidRPr="00057A3C">
        <w:rPr>
          <w:rFonts w:ascii="仿宋" w:eastAsia="仿宋" w:hAnsi="仿宋" w:cs="Arial" w:hint="eastAsia"/>
          <w:kern w:val="0"/>
          <w:sz w:val="32"/>
          <w:szCs w:val="32"/>
        </w:rPr>
        <w:t>万元，比</w:t>
      </w:r>
      <w:r>
        <w:rPr>
          <w:rFonts w:ascii="仿宋" w:eastAsia="仿宋" w:hAnsi="仿宋" w:cs="Arial" w:hint="eastAsia"/>
          <w:kern w:val="0"/>
          <w:sz w:val="32"/>
          <w:szCs w:val="32"/>
        </w:rPr>
        <w:t>2018</w:t>
      </w:r>
      <w:r w:rsidRPr="00057A3C">
        <w:rPr>
          <w:rFonts w:ascii="仿宋" w:eastAsia="仿宋" w:hAnsi="仿宋" w:cs="Arial" w:hint="eastAsia"/>
          <w:kern w:val="0"/>
          <w:sz w:val="32"/>
          <w:szCs w:val="32"/>
        </w:rPr>
        <w:t>年度预算数</w:t>
      </w:r>
      <w:r>
        <w:rPr>
          <w:rFonts w:ascii="仿宋" w:eastAsia="仿宋" w:hAnsi="仿宋" w:hint="eastAsia"/>
          <w:kern w:val="0"/>
          <w:sz w:val="32"/>
          <w:szCs w:val="32"/>
        </w:rPr>
        <w:t>增加</w:t>
      </w:r>
      <w:r w:rsidR="00BB788C">
        <w:rPr>
          <w:rFonts w:ascii="仿宋" w:eastAsia="仿宋" w:hAnsi="仿宋" w:hint="eastAsia"/>
          <w:kern w:val="0"/>
          <w:sz w:val="32"/>
          <w:szCs w:val="32"/>
        </w:rPr>
        <w:t>9364</w:t>
      </w:r>
      <w:r>
        <w:rPr>
          <w:rFonts w:ascii="仿宋" w:eastAsia="仿宋" w:hAnsi="仿宋" w:hint="eastAsia"/>
          <w:kern w:val="0"/>
          <w:sz w:val="32"/>
          <w:szCs w:val="32"/>
        </w:rPr>
        <w:t>万元，增长</w:t>
      </w:r>
      <w:r w:rsidR="00BB788C">
        <w:rPr>
          <w:rFonts w:ascii="仿宋" w:eastAsia="仿宋" w:hAnsi="仿宋" w:hint="eastAsia"/>
          <w:kern w:val="0"/>
          <w:sz w:val="32"/>
          <w:szCs w:val="32"/>
        </w:rPr>
        <w:t>8.13</w:t>
      </w:r>
      <w:r>
        <w:rPr>
          <w:rFonts w:ascii="仿宋" w:eastAsia="仿宋" w:hAnsi="仿宋" w:hint="eastAsia"/>
          <w:kern w:val="0"/>
          <w:sz w:val="32"/>
          <w:szCs w:val="32"/>
        </w:rPr>
        <w:t>%</w:t>
      </w:r>
      <w:r w:rsidRPr="00057A3C">
        <w:rPr>
          <w:rFonts w:ascii="仿宋" w:eastAsia="仿宋" w:hAnsi="仿宋" w:cs="Arial" w:hint="eastAsia"/>
          <w:kern w:val="0"/>
          <w:sz w:val="32"/>
          <w:szCs w:val="32"/>
        </w:rPr>
        <w:t>。具体情况如下</w:t>
      </w:r>
      <w:r>
        <w:rPr>
          <w:rFonts w:ascii="仿宋" w:eastAsia="仿宋" w:hAnsi="仿宋" w:cs="Arial" w:hint="eastAsia"/>
          <w:kern w:val="0"/>
          <w:sz w:val="32"/>
          <w:szCs w:val="32"/>
        </w:rPr>
        <w:t>（分款级科目表述）</w:t>
      </w:r>
      <w:r w:rsidRPr="00057A3C">
        <w:rPr>
          <w:rFonts w:ascii="仿宋" w:eastAsia="仿宋" w:hAnsi="仿宋" w:cs="Arial" w:hint="eastAsia"/>
          <w:kern w:val="0"/>
          <w:sz w:val="32"/>
          <w:szCs w:val="32"/>
        </w:rPr>
        <w:t>：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（一）201-一般公共服务支出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12906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916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7.64%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1、20101-人大事务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450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206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84.43%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 w:rsidR="0004313A">
        <w:rPr>
          <w:rFonts w:ascii="仿宋" w:eastAsia="仿宋" w:hAnsi="仿宋" w:hint="eastAsia"/>
          <w:sz w:val="32"/>
          <w:szCs w:val="32"/>
        </w:rPr>
        <w:t>主要原因是人大调入多人，人员经费增加。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2、20102-政协事务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294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78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36.11%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3、20103-政府办公厅（室）及相关机构事务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5308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201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3.94%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4、20104-发展与改革事务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201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29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16.86%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5、20105-统计信息事务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282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26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10.16%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6、20106-财政事务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985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85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9.44%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7、20107-税收事务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666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8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lastRenderedPageBreak/>
        <w:t>增长</w:t>
      </w:r>
      <w:r w:rsidRPr="008B20E0">
        <w:rPr>
          <w:rFonts w:ascii="仿宋" w:eastAsia="仿宋" w:hAnsi="仿宋"/>
          <w:noProof/>
          <w:sz w:val="32"/>
          <w:szCs w:val="32"/>
        </w:rPr>
        <w:t>1.22%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8、20108-审计事务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257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1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0.39%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9、20110-人力资源事务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380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12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3.26%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10、20111-纪检监察事务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632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71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12.66%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</w:p>
    <w:p w:rsidR="00D04F48" w:rsidRDefault="008F59C6" w:rsidP="00D04F48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8B20E0">
        <w:rPr>
          <w:rFonts w:ascii="仿宋" w:eastAsia="仿宋" w:hAnsi="仿宋" w:hint="eastAsia"/>
          <w:noProof/>
          <w:sz w:val="32"/>
          <w:szCs w:val="32"/>
        </w:rPr>
        <w:t>11、20113-商贸事务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557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106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23.5%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12、20123-民族事务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3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3</w:t>
      </w:r>
      <w:r w:rsidRPr="00D67CF0">
        <w:rPr>
          <w:rFonts w:ascii="仿宋" w:eastAsia="仿宋" w:hAnsi="仿宋" w:hint="eastAsia"/>
          <w:sz w:val="32"/>
          <w:szCs w:val="32"/>
        </w:rPr>
        <w:t>万元</w:t>
      </w:r>
      <w:r w:rsidR="006B0AE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13、20125-港澳台事务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32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减少</w:t>
      </w:r>
      <w:r w:rsidRPr="008B20E0">
        <w:rPr>
          <w:rFonts w:ascii="仿宋" w:eastAsia="仿宋" w:hAnsi="仿宋"/>
          <w:noProof/>
          <w:sz w:val="32"/>
          <w:szCs w:val="32"/>
        </w:rPr>
        <w:t>28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下降</w:t>
      </w:r>
      <w:r w:rsidRPr="008B20E0">
        <w:rPr>
          <w:rFonts w:ascii="仿宋" w:eastAsia="仿宋" w:hAnsi="仿宋"/>
          <w:noProof/>
          <w:sz w:val="32"/>
          <w:szCs w:val="32"/>
        </w:rPr>
        <w:t>46.67%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14、20126-档案事务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136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6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4.62%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15、20128-民主党派及工商联事务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80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9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12.68%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16、20129-群众团体事务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149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6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4.2%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17、20131-党委办公厅（室）及相关机构事务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976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103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11.8%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18、20132-组织事务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203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减少</w:t>
      </w:r>
      <w:r w:rsidRPr="008B20E0">
        <w:rPr>
          <w:rFonts w:ascii="仿宋" w:eastAsia="仿宋" w:hAnsi="仿宋"/>
          <w:noProof/>
          <w:sz w:val="32"/>
          <w:szCs w:val="32"/>
        </w:rPr>
        <w:t>5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下降</w:t>
      </w:r>
      <w:r w:rsidRPr="008B20E0">
        <w:rPr>
          <w:rFonts w:ascii="仿宋" w:eastAsia="仿宋" w:hAnsi="仿宋"/>
          <w:noProof/>
          <w:sz w:val="32"/>
          <w:szCs w:val="32"/>
        </w:rPr>
        <w:t>2.4%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lastRenderedPageBreak/>
        <w:t>19、20133-宣传事务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154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12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8.45%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20、20134-统战事务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146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47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47.47%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21、20138-市场监督管理事务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970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145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17.58%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22、20199-其他一般公共服务支出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45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减少</w:t>
      </w:r>
      <w:r w:rsidRPr="008B20E0">
        <w:rPr>
          <w:rFonts w:ascii="仿宋" w:eastAsia="仿宋" w:hAnsi="仿宋"/>
          <w:noProof/>
          <w:sz w:val="32"/>
          <w:szCs w:val="32"/>
        </w:rPr>
        <w:t>205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下降</w:t>
      </w:r>
      <w:r w:rsidRPr="008B20E0">
        <w:rPr>
          <w:rFonts w:ascii="仿宋" w:eastAsia="仿宋" w:hAnsi="仿宋"/>
          <w:noProof/>
          <w:sz w:val="32"/>
          <w:szCs w:val="32"/>
        </w:rPr>
        <w:t>82%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（二）203-国防支出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59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3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5.36%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1、20306-国防动员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52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减少</w:t>
      </w:r>
      <w:r w:rsidRPr="008B20E0">
        <w:rPr>
          <w:rFonts w:ascii="仿宋" w:eastAsia="仿宋" w:hAnsi="仿宋"/>
          <w:noProof/>
          <w:sz w:val="32"/>
          <w:szCs w:val="32"/>
        </w:rPr>
        <w:t>4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下降</w:t>
      </w:r>
      <w:r w:rsidRPr="008B20E0">
        <w:rPr>
          <w:rFonts w:ascii="仿宋" w:eastAsia="仿宋" w:hAnsi="仿宋"/>
          <w:noProof/>
          <w:sz w:val="32"/>
          <w:szCs w:val="32"/>
        </w:rPr>
        <w:t>7.14%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2、20399-其他国防支出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7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7</w:t>
      </w:r>
      <w:r w:rsidRPr="00D67CF0">
        <w:rPr>
          <w:rFonts w:ascii="仿宋" w:eastAsia="仿宋" w:hAnsi="仿宋" w:hint="eastAsia"/>
          <w:sz w:val="32"/>
          <w:szCs w:val="32"/>
        </w:rPr>
        <w:t>万元</w:t>
      </w:r>
      <w:r w:rsidR="006B0AE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（三）204-公共安全支出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5295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646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13.9%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1、20401-武装警察部队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36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0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0%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2、20402-公安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3594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380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11.82%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3、20406-司法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565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116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25.84%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lastRenderedPageBreak/>
        <w:t>4、20499-其他公共安全支出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1100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150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15.79%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（四）205-教育支出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19127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1304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7.32%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1、20501-教育管理事务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365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17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4.89%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2、20502-普通教育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16621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1271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8.28%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3、20503-职业教育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426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38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9.79%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4、20508-进修及培训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751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93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14.13%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5、20509-教育费附加安排的支出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800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0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0%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6、20599-其他教育支出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164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减少</w:t>
      </w:r>
      <w:r w:rsidRPr="008B20E0">
        <w:rPr>
          <w:rFonts w:ascii="仿宋" w:eastAsia="仿宋" w:hAnsi="仿宋"/>
          <w:noProof/>
          <w:sz w:val="32"/>
          <w:szCs w:val="32"/>
        </w:rPr>
        <w:t>115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下降</w:t>
      </w:r>
      <w:r w:rsidRPr="008B20E0">
        <w:rPr>
          <w:rFonts w:ascii="仿宋" w:eastAsia="仿宋" w:hAnsi="仿宋"/>
          <w:noProof/>
          <w:sz w:val="32"/>
          <w:szCs w:val="32"/>
        </w:rPr>
        <w:t>41.22%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（五）206-科学技术支出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2618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52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2.03%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1、20601-科学技术管理事务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24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减少</w:t>
      </w:r>
      <w:r w:rsidRPr="008B20E0">
        <w:rPr>
          <w:rFonts w:ascii="仿宋" w:eastAsia="仿宋" w:hAnsi="仿宋"/>
          <w:noProof/>
          <w:sz w:val="32"/>
          <w:szCs w:val="32"/>
        </w:rPr>
        <w:t>13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下降</w:t>
      </w:r>
      <w:r w:rsidRPr="008B20E0">
        <w:rPr>
          <w:rFonts w:ascii="仿宋" w:eastAsia="仿宋" w:hAnsi="仿宋"/>
          <w:noProof/>
          <w:sz w:val="32"/>
          <w:szCs w:val="32"/>
        </w:rPr>
        <w:t>35.14%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2、20604-技术研究与开发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55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减少</w:t>
      </w:r>
      <w:r w:rsidRPr="008B20E0">
        <w:rPr>
          <w:rFonts w:ascii="仿宋" w:eastAsia="仿宋" w:hAnsi="仿宋"/>
          <w:noProof/>
          <w:sz w:val="32"/>
          <w:szCs w:val="32"/>
        </w:rPr>
        <w:t>7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下降</w:t>
      </w:r>
      <w:r w:rsidRPr="008B20E0">
        <w:rPr>
          <w:rFonts w:ascii="仿宋" w:eastAsia="仿宋" w:hAnsi="仿宋"/>
          <w:noProof/>
          <w:sz w:val="32"/>
          <w:szCs w:val="32"/>
        </w:rPr>
        <w:t>11.29%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lastRenderedPageBreak/>
        <w:t>3、20607-科学技术普及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78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11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16.42%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4、20699-其他科学技术支出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2461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61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2.54%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（六）207-文化旅游体育与传媒支出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5981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3673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159.14%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1、20701-文化和旅游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5495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3562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184.27%</w:t>
      </w:r>
      <w:r w:rsidR="0004313A">
        <w:rPr>
          <w:rFonts w:ascii="仿宋" w:eastAsia="仿宋" w:hAnsi="仿宋" w:hint="eastAsia"/>
          <w:noProof/>
          <w:sz w:val="32"/>
          <w:szCs w:val="32"/>
        </w:rPr>
        <w:t>，主要原因是文博小镇PPP项目2019年财政支出责任纳入预算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2、20702-文物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148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2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1.37%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3、20703-体育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159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102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178.95%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4、20708-广播电视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179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7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4.07%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（七）208-社会保障和就业支出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23685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5780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32.28%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1、20801-人力资源和社会保障管理事务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733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减少</w:t>
      </w:r>
      <w:r w:rsidRPr="008B20E0">
        <w:rPr>
          <w:rFonts w:ascii="仿宋" w:eastAsia="仿宋" w:hAnsi="仿宋"/>
          <w:noProof/>
          <w:sz w:val="32"/>
          <w:szCs w:val="32"/>
        </w:rPr>
        <w:t>1226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下降</w:t>
      </w:r>
      <w:r w:rsidRPr="008B20E0">
        <w:rPr>
          <w:rFonts w:ascii="仿宋" w:eastAsia="仿宋" w:hAnsi="仿宋"/>
          <w:noProof/>
          <w:sz w:val="32"/>
          <w:szCs w:val="32"/>
        </w:rPr>
        <w:t>62.58%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2、20802-民政管理事务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424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85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25.07%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3、20805-行政事业单位离退休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13727</w:t>
      </w:r>
      <w:r w:rsidRPr="00D67CF0">
        <w:rPr>
          <w:rFonts w:ascii="仿宋" w:eastAsia="仿宋" w:hAnsi="仿宋" w:hint="eastAsia"/>
          <w:sz w:val="32"/>
          <w:szCs w:val="32"/>
        </w:rPr>
        <w:t>万元，较上</w:t>
      </w:r>
      <w:r w:rsidRPr="00D67CF0">
        <w:rPr>
          <w:rFonts w:ascii="仿宋" w:eastAsia="仿宋" w:hAnsi="仿宋" w:hint="eastAsia"/>
          <w:sz w:val="32"/>
          <w:szCs w:val="32"/>
        </w:rPr>
        <w:lastRenderedPageBreak/>
        <w:t>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3831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38.71%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4、20806-企业改革补助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3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0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0%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5、20808-抚恤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349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减少</w:t>
      </w:r>
      <w:r w:rsidRPr="008B20E0">
        <w:rPr>
          <w:rFonts w:ascii="仿宋" w:eastAsia="仿宋" w:hAnsi="仿宋"/>
          <w:noProof/>
          <w:sz w:val="32"/>
          <w:szCs w:val="32"/>
        </w:rPr>
        <w:t>13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下降</w:t>
      </w:r>
      <w:r w:rsidRPr="008B20E0">
        <w:rPr>
          <w:rFonts w:ascii="仿宋" w:eastAsia="仿宋" w:hAnsi="仿宋"/>
          <w:noProof/>
          <w:sz w:val="32"/>
          <w:szCs w:val="32"/>
        </w:rPr>
        <w:t>3.59%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6、20809-退役安置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135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0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0%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7、20810-社会福利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182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36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24.66%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8、20811-残疾人事业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957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528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123.08%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9、20816-红十字事业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2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0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0%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10、20819-最低生活保障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987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457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86.23%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11、20820-临时救助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129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94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268.57%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12、20821-特困人员救助供养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248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248</w:t>
      </w:r>
      <w:r w:rsidRPr="00D67CF0">
        <w:rPr>
          <w:rFonts w:ascii="仿宋" w:eastAsia="仿宋" w:hAnsi="仿宋" w:hint="eastAsia"/>
          <w:sz w:val="32"/>
          <w:szCs w:val="32"/>
        </w:rPr>
        <w:t>万元</w:t>
      </w:r>
      <w:r w:rsidR="006B0AE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13、20825-其他生活救助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298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10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3.47%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14、20826-财政对基本养老保险基金的补助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4154</w:t>
      </w:r>
      <w:r w:rsidRPr="00D67CF0">
        <w:rPr>
          <w:rFonts w:ascii="仿宋" w:eastAsia="仿宋" w:hAnsi="仿宋" w:hint="eastAsia"/>
          <w:sz w:val="32"/>
          <w:szCs w:val="32"/>
        </w:rPr>
        <w:lastRenderedPageBreak/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657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18.79%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15、20827-财政对其他社会保险基金的补助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211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57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37.01%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16、20828-退役军人管理事务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16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16</w:t>
      </w:r>
      <w:r w:rsidRPr="00D67CF0">
        <w:rPr>
          <w:rFonts w:ascii="仿宋" w:eastAsia="仿宋" w:hAnsi="仿宋" w:hint="eastAsia"/>
          <w:sz w:val="32"/>
          <w:szCs w:val="32"/>
        </w:rPr>
        <w:t>万元</w:t>
      </w:r>
      <w:r w:rsidR="006B0AE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17、20899-其他社会保障和就业支出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1130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1000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769.23%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（八）210-卫生健康支出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11480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减少</w:t>
      </w:r>
      <w:r w:rsidRPr="008B20E0">
        <w:rPr>
          <w:rFonts w:ascii="仿宋" w:eastAsia="仿宋" w:hAnsi="仿宋"/>
          <w:noProof/>
          <w:sz w:val="32"/>
          <w:szCs w:val="32"/>
        </w:rPr>
        <w:t>344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下降</w:t>
      </w:r>
      <w:r w:rsidRPr="008B20E0">
        <w:rPr>
          <w:rFonts w:ascii="仿宋" w:eastAsia="仿宋" w:hAnsi="仿宋"/>
          <w:noProof/>
          <w:sz w:val="32"/>
          <w:szCs w:val="32"/>
        </w:rPr>
        <w:t>2.91%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1、21001-卫生健康管理事务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204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10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5.15%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2、21002-公立医院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446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减少</w:t>
      </w:r>
      <w:r w:rsidRPr="008B20E0">
        <w:rPr>
          <w:rFonts w:ascii="仿宋" w:eastAsia="仿宋" w:hAnsi="仿宋"/>
          <w:noProof/>
          <w:sz w:val="32"/>
          <w:szCs w:val="32"/>
        </w:rPr>
        <w:t>140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下降</w:t>
      </w:r>
      <w:r w:rsidRPr="008B20E0">
        <w:rPr>
          <w:rFonts w:ascii="仿宋" w:eastAsia="仿宋" w:hAnsi="仿宋"/>
          <w:noProof/>
          <w:sz w:val="32"/>
          <w:szCs w:val="32"/>
        </w:rPr>
        <w:t>23.89%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3、21003-基层医疗卫生机构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2105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减少</w:t>
      </w:r>
      <w:r w:rsidRPr="008B20E0">
        <w:rPr>
          <w:rFonts w:ascii="仿宋" w:eastAsia="仿宋" w:hAnsi="仿宋"/>
          <w:noProof/>
          <w:sz w:val="32"/>
          <w:szCs w:val="32"/>
        </w:rPr>
        <w:t>121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下降</w:t>
      </w:r>
      <w:r w:rsidRPr="008B20E0">
        <w:rPr>
          <w:rFonts w:ascii="仿宋" w:eastAsia="仿宋" w:hAnsi="仿宋"/>
          <w:noProof/>
          <w:sz w:val="32"/>
          <w:szCs w:val="32"/>
        </w:rPr>
        <w:t>5.44%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4、21004-公共卫生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1062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减少</w:t>
      </w:r>
      <w:r w:rsidRPr="008B20E0">
        <w:rPr>
          <w:rFonts w:ascii="仿宋" w:eastAsia="仿宋" w:hAnsi="仿宋"/>
          <w:noProof/>
          <w:sz w:val="32"/>
          <w:szCs w:val="32"/>
        </w:rPr>
        <w:t>349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下降</w:t>
      </w:r>
      <w:r w:rsidRPr="008B20E0">
        <w:rPr>
          <w:rFonts w:ascii="仿宋" w:eastAsia="仿宋" w:hAnsi="仿宋"/>
          <w:noProof/>
          <w:sz w:val="32"/>
          <w:szCs w:val="32"/>
        </w:rPr>
        <w:t>24.73%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5、21007-计划生育事务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1709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减少</w:t>
      </w:r>
      <w:r w:rsidRPr="008B20E0">
        <w:rPr>
          <w:rFonts w:ascii="仿宋" w:eastAsia="仿宋" w:hAnsi="仿宋"/>
          <w:noProof/>
          <w:sz w:val="32"/>
          <w:szCs w:val="32"/>
        </w:rPr>
        <w:t>795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下降</w:t>
      </w:r>
      <w:r w:rsidRPr="008B20E0">
        <w:rPr>
          <w:rFonts w:ascii="仿宋" w:eastAsia="仿宋" w:hAnsi="仿宋"/>
          <w:noProof/>
          <w:sz w:val="32"/>
          <w:szCs w:val="32"/>
        </w:rPr>
        <w:t>31.75%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6、21011-行政事业单位医疗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2918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减少</w:t>
      </w:r>
      <w:r w:rsidRPr="008B20E0">
        <w:rPr>
          <w:rFonts w:ascii="仿宋" w:eastAsia="仿宋" w:hAnsi="仿宋"/>
          <w:noProof/>
          <w:sz w:val="32"/>
          <w:szCs w:val="32"/>
        </w:rPr>
        <w:t>89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下降</w:t>
      </w:r>
      <w:r w:rsidRPr="008B20E0">
        <w:rPr>
          <w:rFonts w:ascii="仿宋" w:eastAsia="仿宋" w:hAnsi="仿宋"/>
          <w:noProof/>
          <w:sz w:val="32"/>
          <w:szCs w:val="32"/>
        </w:rPr>
        <w:t>2.96%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7、21012-财政对基本医疗保险基金的补助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1800</w:t>
      </w:r>
      <w:r w:rsidRPr="00D67CF0">
        <w:rPr>
          <w:rFonts w:ascii="仿宋" w:eastAsia="仿宋" w:hAnsi="仿宋" w:hint="eastAsia"/>
          <w:sz w:val="32"/>
          <w:szCs w:val="32"/>
        </w:rPr>
        <w:t>万</w:t>
      </w:r>
      <w:r w:rsidRPr="00D67CF0">
        <w:rPr>
          <w:rFonts w:ascii="仿宋" w:eastAsia="仿宋" w:hAnsi="仿宋" w:hint="eastAsia"/>
          <w:sz w:val="32"/>
          <w:szCs w:val="32"/>
        </w:rPr>
        <w:lastRenderedPageBreak/>
        <w:t>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100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5.88%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8、21013-医疗救助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153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50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48.54%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9、21014-优抚对象医疗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30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减少</w:t>
      </w:r>
      <w:r w:rsidRPr="008B20E0">
        <w:rPr>
          <w:rFonts w:ascii="仿宋" w:eastAsia="仿宋" w:hAnsi="仿宋"/>
          <w:noProof/>
          <w:sz w:val="32"/>
          <w:szCs w:val="32"/>
        </w:rPr>
        <w:t>20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下降</w:t>
      </w:r>
      <w:r w:rsidRPr="008B20E0">
        <w:rPr>
          <w:rFonts w:ascii="仿宋" w:eastAsia="仿宋" w:hAnsi="仿宋"/>
          <w:noProof/>
          <w:sz w:val="32"/>
          <w:szCs w:val="32"/>
        </w:rPr>
        <w:t>40%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10、21016-老龄卫生健康事务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19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2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11.76%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11、21099-其他卫生健康支出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1034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1008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3876.92%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（九）211-节能环保支出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7053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2505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55.08%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1、21101-环境保护管理事务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256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36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16.36%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2、21103-污染防治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4997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2469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97.67%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3、21104-自然生态保护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200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0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0%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4、21199-其他节能环保支出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1600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0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0%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（十）212-城乡社区支出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3904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394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11.23%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1、21201-城乡社区管理事务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1809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</w:t>
      </w:r>
      <w:r w:rsidRPr="008B20E0">
        <w:rPr>
          <w:rFonts w:ascii="仿宋" w:eastAsia="仿宋" w:hAnsi="仿宋" w:hint="eastAsia"/>
          <w:noProof/>
          <w:sz w:val="32"/>
          <w:szCs w:val="32"/>
        </w:rPr>
        <w:lastRenderedPageBreak/>
        <w:t>加</w:t>
      </w:r>
      <w:r w:rsidRPr="008B20E0">
        <w:rPr>
          <w:rFonts w:ascii="仿宋" w:eastAsia="仿宋" w:hAnsi="仿宋"/>
          <w:noProof/>
          <w:sz w:val="32"/>
          <w:szCs w:val="32"/>
        </w:rPr>
        <w:t>114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6.73%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2、21202-城乡社区规划与管理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23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减少</w:t>
      </w:r>
      <w:r w:rsidRPr="008B20E0">
        <w:rPr>
          <w:rFonts w:ascii="仿宋" w:eastAsia="仿宋" w:hAnsi="仿宋"/>
          <w:noProof/>
          <w:sz w:val="32"/>
          <w:szCs w:val="32"/>
        </w:rPr>
        <w:t>2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下降</w:t>
      </w:r>
      <w:r w:rsidRPr="008B20E0">
        <w:rPr>
          <w:rFonts w:ascii="仿宋" w:eastAsia="仿宋" w:hAnsi="仿宋"/>
          <w:noProof/>
          <w:sz w:val="32"/>
          <w:szCs w:val="32"/>
        </w:rPr>
        <w:t>8%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3、21205-城乡社区环境卫生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2021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272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15.55%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4、21206-建设市场管理与监督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51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10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24.39%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（十一）213-农林水支出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11310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1962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20.99%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1、21301-农业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3681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118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3.31%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2、21302-林业和草原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2794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637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29.53%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3、21303-水利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751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减少</w:t>
      </w:r>
      <w:r w:rsidRPr="008B20E0">
        <w:rPr>
          <w:rFonts w:ascii="仿宋" w:eastAsia="仿宋" w:hAnsi="仿宋"/>
          <w:noProof/>
          <w:sz w:val="32"/>
          <w:szCs w:val="32"/>
        </w:rPr>
        <w:t>60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下降</w:t>
      </w:r>
      <w:r w:rsidRPr="008B20E0">
        <w:rPr>
          <w:rFonts w:ascii="仿宋" w:eastAsia="仿宋" w:hAnsi="仿宋"/>
          <w:noProof/>
          <w:sz w:val="32"/>
          <w:szCs w:val="32"/>
        </w:rPr>
        <w:t>7.4%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4、21305-扶贫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2135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1466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219.13%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5、21307-农村综合改革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1884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减少</w:t>
      </w:r>
      <w:r w:rsidRPr="008B20E0">
        <w:rPr>
          <w:rFonts w:ascii="仿宋" w:eastAsia="仿宋" w:hAnsi="仿宋"/>
          <w:noProof/>
          <w:sz w:val="32"/>
          <w:szCs w:val="32"/>
        </w:rPr>
        <w:t>264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下降</w:t>
      </w:r>
      <w:r w:rsidRPr="008B20E0">
        <w:rPr>
          <w:rFonts w:ascii="仿宋" w:eastAsia="仿宋" w:hAnsi="仿宋"/>
          <w:noProof/>
          <w:sz w:val="32"/>
          <w:szCs w:val="32"/>
        </w:rPr>
        <w:t>12.29%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6、21308-普惠金融发展支出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65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65</w:t>
      </w:r>
      <w:r w:rsidRPr="00D67CF0">
        <w:rPr>
          <w:rFonts w:ascii="仿宋" w:eastAsia="仿宋" w:hAnsi="仿宋" w:hint="eastAsia"/>
          <w:sz w:val="32"/>
          <w:szCs w:val="32"/>
        </w:rPr>
        <w:t>万元</w:t>
      </w:r>
      <w:r w:rsidR="006B0AE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（十二）214-交通运输支出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1787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</w:t>
      </w:r>
      <w:r w:rsidRPr="008B20E0">
        <w:rPr>
          <w:rFonts w:ascii="仿宋" w:eastAsia="仿宋" w:hAnsi="仿宋" w:hint="eastAsia"/>
          <w:noProof/>
          <w:sz w:val="32"/>
          <w:szCs w:val="32"/>
        </w:rPr>
        <w:lastRenderedPageBreak/>
        <w:t>加</w:t>
      </w:r>
      <w:r w:rsidRPr="008B20E0">
        <w:rPr>
          <w:rFonts w:ascii="仿宋" w:eastAsia="仿宋" w:hAnsi="仿宋"/>
          <w:noProof/>
          <w:sz w:val="32"/>
          <w:szCs w:val="32"/>
        </w:rPr>
        <w:t>332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22.82%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1、21401-公路水路运输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1087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232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27.13%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2、21499-其他交通运输支出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700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100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16.67%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（十三）215-资源勘探信息等支出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2758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968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54.08%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1、21502-制造业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63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6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10.53%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2、21505-工业和信息产业监管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166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13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8.5%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3、21508-支持中小企业发展和管理支出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2229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649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41.08%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4、21599-其他资源勘探信息等支出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300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300</w:t>
      </w:r>
      <w:r w:rsidRPr="00D67CF0">
        <w:rPr>
          <w:rFonts w:ascii="仿宋" w:eastAsia="仿宋" w:hAnsi="仿宋" w:hint="eastAsia"/>
          <w:sz w:val="32"/>
          <w:szCs w:val="32"/>
        </w:rPr>
        <w:t>万元</w:t>
      </w:r>
      <w:r w:rsidR="006B0AE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（十四）216-商业服务业等支出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261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28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12.02%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1、21602-商业流通事务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141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13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10.16%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2、21606-涉外发展服务支出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120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15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14.29%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（十五）217-金融支出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43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0</w:t>
      </w:r>
      <w:r w:rsidRPr="00D67CF0">
        <w:rPr>
          <w:rFonts w:ascii="仿宋" w:eastAsia="仿宋" w:hAnsi="仿宋" w:hint="eastAsia"/>
          <w:sz w:val="32"/>
          <w:szCs w:val="32"/>
        </w:rPr>
        <w:t>万</w:t>
      </w:r>
      <w:r w:rsidRPr="00D67CF0">
        <w:rPr>
          <w:rFonts w:ascii="仿宋" w:eastAsia="仿宋" w:hAnsi="仿宋" w:hint="eastAsia"/>
          <w:sz w:val="32"/>
          <w:szCs w:val="32"/>
        </w:rPr>
        <w:lastRenderedPageBreak/>
        <w:t>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0%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1、21701-金融部门行政支出</w:t>
      </w:r>
      <w:r w:rsidRPr="00D67CF0">
        <w:rPr>
          <w:rFonts w:ascii="仿宋" w:eastAsia="仿宋" w:hAnsi="仿宋" w:hint="eastAsia"/>
          <w:sz w:val="32"/>
          <w:szCs w:val="32"/>
        </w:rPr>
        <w:t>科目万元，较上年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减少</w:t>
      </w:r>
      <w:r w:rsidRPr="008B20E0">
        <w:rPr>
          <w:rFonts w:ascii="仿宋" w:eastAsia="仿宋" w:hAnsi="仿宋"/>
          <w:noProof/>
          <w:sz w:val="32"/>
          <w:szCs w:val="32"/>
        </w:rPr>
        <w:t>3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下降</w:t>
      </w:r>
      <w:r w:rsidRPr="008B20E0">
        <w:rPr>
          <w:rFonts w:ascii="仿宋" w:eastAsia="仿宋" w:hAnsi="仿宋"/>
          <w:noProof/>
          <w:sz w:val="32"/>
          <w:szCs w:val="32"/>
        </w:rPr>
        <w:t>100%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2、21799-其他金融支出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43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3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7.5%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（十六）219-援助其他地区支出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137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21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18.1%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21999-其他支出（援助其他地区支出）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137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21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18.1%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（十七）220-自然资源海洋气象等支出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910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15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1.68%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1、22001-自然资源事务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804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15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1.9%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2、22005-气象事务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106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0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0%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（十八）221-住房保障支出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45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减少</w:t>
      </w:r>
      <w:r w:rsidRPr="008B20E0">
        <w:rPr>
          <w:rFonts w:ascii="仿宋" w:eastAsia="仿宋" w:hAnsi="仿宋"/>
          <w:noProof/>
          <w:sz w:val="32"/>
          <w:szCs w:val="32"/>
        </w:rPr>
        <w:t>190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下降</w:t>
      </w:r>
      <w:r w:rsidRPr="008B20E0">
        <w:rPr>
          <w:rFonts w:ascii="仿宋" w:eastAsia="仿宋" w:hAnsi="仿宋"/>
          <w:noProof/>
          <w:sz w:val="32"/>
          <w:szCs w:val="32"/>
        </w:rPr>
        <w:t>80.85%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22101-保障性安居工程支出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45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0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0%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（十九）222-粮油物资储备支出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289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减少</w:t>
      </w:r>
      <w:r w:rsidRPr="008B20E0">
        <w:rPr>
          <w:rFonts w:ascii="仿宋" w:eastAsia="仿宋" w:hAnsi="仿宋"/>
          <w:noProof/>
          <w:sz w:val="32"/>
          <w:szCs w:val="32"/>
        </w:rPr>
        <w:t>1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下降</w:t>
      </w:r>
      <w:r w:rsidRPr="008B20E0">
        <w:rPr>
          <w:rFonts w:ascii="仿宋" w:eastAsia="仿宋" w:hAnsi="仿宋"/>
          <w:noProof/>
          <w:sz w:val="32"/>
          <w:szCs w:val="32"/>
        </w:rPr>
        <w:t>0.34%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1、22201-粮油事务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266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减少</w:t>
      </w:r>
      <w:r w:rsidRPr="008B20E0">
        <w:rPr>
          <w:rFonts w:ascii="仿宋" w:eastAsia="仿宋" w:hAnsi="仿宋"/>
          <w:noProof/>
          <w:sz w:val="32"/>
          <w:szCs w:val="32"/>
        </w:rPr>
        <w:t>1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lastRenderedPageBreak/>
        <w:t>下降</w:t>
      </w:r>
      <w:r w:rsidRPr="008B20E0">
        <w:rPr>
          <w:rFonts w:ascii="仿宋" w:eastAsia="仿宋" w:hAnsi="仿宋"/>
          <w:noProof/>
          <w:sz w:val="32"/>
          <w:szCs w:val="32"/>
        </w:rPr>
        <w:t>0.37%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2、22205-重要商品储备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23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0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0%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（二十）224-灾害防治及应急管理支出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762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82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12.06%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1、22401-应急管理事务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251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28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12.56%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2、22402-消防事务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398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41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11.48%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3、22404-煤矿安全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93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68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272%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4、22405-地震事务</w:t>
      </w:r>
      <w:r w:rsidRPr="00D67CF0">
        <w:rPr>
          <w:rFonts w:ascii="仿宋" w:eastAsia="仿宋" w:hAnsi="仿宋" w:hint="eastAsia"/>
          <w:sz w:val="32"/>
          <w:szCs w:val="32"/>
        </w:rPr>
        <w:t>科目万元，较上年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减少</w:t>
      </w:r>
      <w:r w:rsidRPr="008B20E0">
        <w:rPr>
          <w:rFonts w:ascii="仿宋" w:eastAsia="仿宋" w:hAnsi="仿宋"/>
          <w:noProof/>
          <w:sz w:val="32"/>
          <w:szCs w:val="32"/>
        </w:rPr>
        <w:t>4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下降</w:t>
      </w:r>
      <w:r w:rsidRPr="008B20E0">
        <w:rPr>
          <w:rFonts w:ascii="仿宋" w:eastAsia="仿宋" w:hAnsi="仿宋"/>
          <w:noProof/>
          <w:sz w:val="32"/>
          <w:szCs w:val="32"/>
        </w:rPr>
        <w:t>100%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5、22406-自然灾害防治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20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减少</w:t>
      </w:r>
      <w:r w:rsidRPr="008B20E0">
        <w:rPr>
          <w:rFonts w:ascii="仿宋" w:eastAsia="仿宋" w:hAnsi="仿宋"/>
          <w:noProof/>
          <w:sz w:val="32"/>
          <w:szCs w:val="32"/>
        </w:rPr>
        <w:t>51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下降</w:t>
      </w:r>
      <w:r w:rsidRPr="008B20E0">
        <w:rPr>
          <w:rFonts w:ascii="仿宋" w:eastAsia="仿宋" w:hAnsi="仿宋"/>
          <w:noProof/>
          <w:sz w:val="32"/>
          <w:szCs w:val="32"/>
        </w:rPr>
        <w:t>71.83%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（二十一）227-预备费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3522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增加</w:t>
      </w:r>
      <w:r w:rsidRPr="008B20E0">
        <w:rPr>
          <w:rFonts w:ascii="仿宋" w:eastAsia="仿宋" w:hAnsi="仿宋"/>
          <w:noProof/>
          <w:sz w:val="32"/>
          <w:szCs w:val="32"/>
        </w:rPr>
        <w:t>322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增长</w:t>
      </w:r>
      <w:r w:rsidRPr="008B20E0">
        <w:rPr>
          <w:rFonts w:ascii="仿宋" w:eastAsia="仿宋" w:hAnsi="仿宋"/>
          <w:noProof/>
          <w:sz w:val="32"/>
          <w:szCs w:val="32"/>
        </w:rPr>
        <w:t>10.06%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（二十二）229-其他支出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5780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减少</w:t>
      </w:r>
      <w:r w:rsidRPr="008B20E0">
        <w:rPr>
          <w:rFonts w:ascii="仿宋" w:eastAsia="仿宋" w:hAnsi="仿宋"/>
          <w:noProof/>
          <w:sz w:val="32"/>
          <w:szCs w:val="32"/>
        </w:rPr>
        <w:t>631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下降</w:t>
      </w:r>
      <w:r w:rsidRPr="008B20E0">
        <w:rPr>
          <w:rFonts w:ascii="仿宋" w:eastAsia="仿宋" w:hAnsi="仿宋"/>
          <w:noProof/>
          <w:sz w:val="32"/>
          <w:szCs w:val="32"/>
        </w:rPr>
        <w:t>9.84%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1、22902-年初预留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4950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减少</w:t>
      </w:r>
      <w:r w:rsidRPr="008B20E0">
        <w:rPr>
          <w:rFonts w:ascii="仿宋" w:eastAsia="仿宋" w:hAnsi="仿宋"/>
          <w:noProof/>
          <w:sz w:val="32"/>
          <w:szCs w:val="32"/>
        </w:rPr>
        <w:t>550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下降</w:t>
      </w:r>
      <w:r w:rsidRPr="008B20E0">
        <w:rPr>
          <w:rFonts w:ascii="仿宋" w:eastAsia="仿宋" w:hAnsi="仿宋"/>
          <w:noProof/>
          <w:sz w:val="32"/>
          <w:szCs w:val="32"/>
        </w:rPr>
        <w:t>10%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2、22999-其他支出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830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减少</w:t>
      </w:r>
      <w:r w:rsidRPr="008B20E0">
        <w:rPr>
          <w:rFonts w:ascii="仿宋" w:eastAsia="仿宋" w:hAnsi="仿宋"/>
          <w:noProof/>
          <w:sz w:val="32"/>
          <w:szCs w:val="32"/>
        </w:rPr>
        <w:t>81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lastRenderedPageBreak/>
        <w:t>下降</w:t>
      </w:r>
      <w:r w:rsidRPr="008B20E0">
        <w:rPr>
          <w:rFonts w:ascii="仿宋" w:eastAsia="仿宋" w:hAnsi="仿宋"/>
          <w:noProof/>
          <w:sz w:val="32"/>
          <w:szCs w:val="32"/>
        </w:rPr>
        <w:t>8.89%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（二十三）231-债务还本支出</w:t>
      </w:r>
      <w:r w:rsidRPr="00D67CF0">
        <w:rPr>
          <w:rFonts w:ascii="仿宋" w:eastAsia="仿宋" w:hAnsi="仿宋" w:hint="eastAsia"/>
          <w:sz w:val="32"/>
          <w:szCs w:val="32"/>
        </w:rPr>
        <w:t>科目万元，较上年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减少</w:t>
      </w:r>
      <w:r w:rsidRPr="008B20E0">
        <w:rPr>
          <w:rFonts w:ascii="仿宋" w:eastAsia="仿宋" w:hAnsi="仿宋"/>
          <w:noProof/>
          <w:sz w:val="32"/>
          <w:szCs w:val="32"/>
        </w:rPr>
        <w:t>6943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下降</w:t>
      </w:r>
      <w:r w:rsidRPr="008B20E0">
        <w:rPr>
          <w:rFonts w:ascii="仿宋" w:eastAsia="仿宋" w:hAnsi="仿宋"/>
          <w:noProof/>
          <w:sz w:val="32"/>
          <w:szCs w:val="32"/>
        </w:rPr>
        <w:t>100%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 w:rsidR="0004313A">
        <w:rPr>
          <w:rFonts w:ascii="仿宋" w:eastAsia="仿宋" w:hAnsi="仿宋" w:hint="eastAsia"/>
          <w:sz w:val="32"/>
          <w:szCs w:val="32"/>
        </w:rPr>
        <w:t>主要原因是2019年到期的债券都已申报再融资债券，故年初预算未安排。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23103-地方政府一般债务还本支出</w:t>
      </w:r>
      <w:r w:rsidRPr="00D67CF0">
        <w:rPr>
          <w:rFonts w:ascii="仿宋" w:eastAsia="仿宋" w:hAnsi="仿宋" w:hint="eastAsia"/>
          <w:sz w:val="32"/>
          <w:szCs w:val="32"/>
        </w:rPr>
        <w:t>科目万元，较上年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减少</w:t>
      </w:r>
      <w:r w:rsidRPr="008B20E0">
        <w:rPr>
          <w:rFonts w:ascii="仿宋" w:eastAsia="仿宋" w:hAnsi="仿宋"/>
          <w:noProof/>
          <w:sz w:val="32"/>
          <w:szCs w:val="32"/>
        </w:rPr>
        <w:t>6943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下降</w:t>
      </w:r>
      <w:r w:rsidRPr="008B20E0">
        <w:rPr>
          <w:rFonts w:ascii="仿宋" w:eastAsia="仿宋" w:hAnsi="仿宋"/>
          <w:noProof/>
          <w:sz w:val="32"/>
          <w:szCs w:val="32"/>
        </w:rPr>
        <w:t>100%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D04F48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（二十四）232-债务付息支出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4863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减少</w:t>
      </w:r>
      <w:r w:rsidRPr="008B20E0">
        <w:rPr>
          <w:rFonts w:ascii="仿宋" w:eastAsia="仿宋" w:hAnsi="仿宋"/>
          <w:noProof/>
          <w:sz w:val="32"/>
          <w:szCs w:val="32"/>
        </w:rPr>
        <w:t>1530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下降</w:t>
      </w:r>
      <w:r w:rsidRPr="008B20E0">
        <w:rPr>
          <w:rFonts w:ascii="仿宋" w:eastAsia="仿宋" w:hAnsi="仿宋"/>
          <w:noProof/>
          <w:sz w:val="32"/>
          <w:szCs w:val="32"/>
        </w:rPr>
        <w:t>23.93%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8F59C6" w:rsidRDefault="008F59C6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8B20E0">
        <w:rPr>
          <w:rFonts w:ascii="仿宋" w:eastAsia="仿宋" w:hAnsi="仿宋" w:hint="eastAsia"/>
          <w:noProof/>
          <w:sz w:val="32"/>
          <w:szCs w:val="32"/>
        </w:rPr>
        <w:t>23203-地方政府一般债务付息支出</w:t>
      </w:r>
      <w:r w:rsidRPr="00D67CF0">
        <w:rPr>
          <w:rFonts w:ascii="仿宋" w:eastAsia="仿宋" w:hAnsi="仿宋" w:hint="eastAsia"/>
          <w:sz w:val="32"/>
          <w:szCs w:val="32"/>
        </w:rPr>
        <w:t>科目</w:t>
      </w:r>
      <w:r w:rsidRPr="008B20E0">
        <w:rPr>
          <w:rFonts w:ascii="仿宋" w:eastAsia="仿宋" w:hAnsi="仿宋"/>
          <w:noProof/>
          <w:sz w:val="32"/>
          <w:szCs w:val="32"/>
        </w:rPr>
        <w:t>4863</w:t>
      </w:r>
      <w:r w:rsidRPr="00D67CF0">
        <w:rPr>
          <w:rFonts w:ascii="仿宋" w:eastAsia="仿宋" w:hAnsi="仿宋" w:hint="eastAsia"/>
          <w:sz w:val="32"/>
          <w:szCs w:val="32"/>
        </w:rPr>
        <w:t>万元，较上年</w:t>
      </w:r>
      <w:r w:rsidRPr="008B20E0">
        <w:rPr>
          <w:rFonts w:ascii="仿宋" w:eastAsia="仿宋" w:hAnsi="仿宋" w:hint="eastAsia"/>
          <w:noProof/>
          <w:sz w:val="32"/>
          <w:szCs w:val="32"/>
        </w:rPr>
        <w:t>减少</w:t>
      </w:r>
      <w:r w:rsidRPr="008B20E0">
        <w:rPr>
          <w:rFonts w:ascii="仿宋" w:eastAsia="仿宋" w:hAnsi="仿宋"/>
          <w:noProof/>
          <w:sz w:val="32"/>
          <w:szCs w:val="32"/>
        </w:rPr>
        <w:t>1530</w:t>
      </w:r>
      <w:r w:rsidRPr="00D67CF0">
        <w:rPr>
          <w:rFonts w:ascii="仿宋" w:eastAsia="仿宋" w:hAnsi="仿宋" w:hint="eastAsia"/>
          <w:sz w:val="32"/>
          <w:szCs w:val="32"/>
        </w:rPr>
        <w:t>万元，</w:t>
      </w:r>
      <w:r w:rsidRPr="008B20E0">
        <w:rPr>
          <w:rFonts w:ascii="仿宋" w:eastAsia="仿宋" w:hAnsi="仿宋" w:hint="eastAsia"/>
          <w:noProof/>
          <w:sz w:val="32"/>
          <w:szCs w:val="32"/>
        </w:rPr>
        <w:t>下降</w:t>
      </w:r>
      <w:r w:rsidRPr="008B20E0">
        <w:rPr>
          <w:rFonts w:ascii="仿宋" w:eastAsia="仿宋" w:hAnsi="仿宋"/>
          <w:noProof/>
          <w:sz w:val="32"/>
          <w:szCs w:val="32"/>
        </w:rPr>
        <w:t>23.93%</w:t>
      </w:r>
      <w:r w:rsidRPr="00D67CF0">
        <w:rPr>
          <w:rFonts w:ascii="仿宋" w:eastAsia="仿宋" w:hAnsi="仿宋" w:hint="eastAsia"/>
          <w:sz w:val="32"/>
          <w:szCs w:val="32"/>
        </w:rPr>
        <w:t>。</w:t>
      </w:r>
    </w:p>
    <w:p w:rsidR="001B53CC" w:rsidRPr="00DB66B4" w:rsidRDefault="001B53CC" w:rsidP="001B53CC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B66B4">
        <w:rPr>
          <w:rFonts w:ascii="黑体" w:eastAsia="黑体" w:hAnsi="黑体" w:hint="eastAsia"/>
          <w:sz w:val="32"/>
          <w:szCs w:val="32"/>
        </w:rPr>
        <w:t>二、财政转移支付安排情况</w:t>
      </w:r>
    </w:p>
    <w:p w:rsidR="001B53CC" w:rsidRPr="00DB66B4" w:rsidRDefault="001B53CC" w:rsidP="001B53CC">
      <w:pPr>
        <w:spacing w:line="600" w:lineRule="exact"/>
        <w:ind w:firstLineChars="200" w:firstLine="640"/>
        <w:rPr>
          <w:rFonts w:ascii="仿宋" w:eastAsia="仿宋" w:hAnsi="仿宋" w:cs="Arial"/>
          <w:kern w:val="0"/>
          <w:sz w:val="32"/>
          <w:szCs w:val="32"/>
        </w:rPr>
      </w:pPr>
      <w:r w:rsidRPr="00DB66B4">
        <w:rPr>
          <w:rFonts w:ascii="仿宋" w:eastAsia="仿宋" w:hAnsi="仿宋" w:cs="Arial" w:hint="eastAsia"/>
          <w:kern w:val="0"/>
          <w:sz w:val="32"/>
          <w:szCs w:val="32"/>
        </w:rPr>
        <w:t>本县所辖乡镇作为一级预算部门管理，未单独编制政府预算，为此未有一般公共预算对下税收返还和转移支付预算数据。</w:t>
      </w:r>
    </w:p>
    <w:p w:rsidR="001B53CC" w:rsidRPr="00DB66B4" w:rsidRDefault="001B53CC" w:rsidP="001B53CC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B66B4">
        <w:rPr>
          <w:rFonts w:ascii="黑体" w:eastAsia="黑体" w:hAnsi="黑体" w:hint="eastAsia"/>
          <w:sz w:val="32"/>
          <w:szCs w:val="32"/>
        </w:rPr>
        <w:t>三、举借政府债务情况</w:t>
      </w:r>
    </w:p>
    <w:p w:rsidR="0004313A" w:rsidRPr="003B1DD6" w:rsidRDefault="001B53CC" w:rsidP="003B1DD6">
      <w:pPr>
        <w:spacing w:line="600" w:lineRule="exact"/>
        <w:ind w:firstLine="620"/>
        <w:rPr>
          <w:rFonts w:ascii="仿宋" w:eastAsia="仿宋" w:hAnsi="仿宋"/>
          <w:snapToGrid w:val="0"/>
          <w:kern w:val="0"/>
          <w:sz w:val="32"/>
          <w:szCs w:val="32"/>
        </w:rPr>
      </w:pPr>
      <w:r w:rsidRPr="003C41C0">
        <w:rPr>
          <w:rFonts w:ascii="仿宋" w:eastAsia="仿宋" w:hAnsi="仿宋" w:hint="eastAsia"/>
          <w:kern w:val="0"/>
          <w:sz w:val="32"/>
          <w:szCs w:val="32"/>
        </w:rPr>
        <w:t>201</w:t>
      </w:r>
      <w:r w:rsidR="00BB788C" w:rsidRPr="003C41C0">
        <w:rPr>
          <w:rFonts w:ascii="仿宋" w:eastAsia="仿宋" w:hAnsi="仿宋" w:hint="eastAsia"/>
          <w:kern w:val="0"/>
          <w:sz w:val="32"/>
          <w:szCs w:val="32"/>
        </w:rPr>
        <w:t>8</w:t>
      </w:r>
      <w:r w:rsidRPr="003C41C0">
        <w:rPr>
          <w:rFonts w:ascii="仿宋" w:eastAsia="仿宋" w:hAnsi="仿宋" w:hint="eastAsia"/>
          <w:snapToGrid w:val="0"/>
          <w:kern w:val="0"/>
          <w:sz w:val="32"/>
          <w:szCs w:val="32"/>
        </w:rPr>
        <w:t>年，全县新增政府债务限额</w:t>
      </w:r>
      <w:r w:rsidR="001D7457" w:rsidRPr="003C41C0">
        <w:rPr>
          <w:rFonts w:ascii="仿宋" w:eastAsia="仿宋" w:hAnsi="仿宋" w:hint="eastAsia"/>
          <w:kern w:val="0"/>
          <w:sz w:val="32"/>
          <w:szCs w:val="32"/>
        </w:rPr>
        <w:t>35</w:t>
      </w:r>
      <w:r w:rsidR="00BB788C" w:rsidRPr="003C41C0">
        <w:rPr>
          <w:rFonts w:ascii="仿宋" w:eastAsia="仿宋" w:hAnsi="仿宋" w:hint="eastAsia"/>
          <w:kern w:val="0"/>
          <w:sz w:val="32"/>
          <w:szCs w:val="32"/>
        </w:rPr>
        <w:t>167</w:t>
      </w:r>
      <w:r w:rsidRPr="003C41C0">
        <w:rPr>
          <w:rFonts w:ascii="仿宋" w:eastAsia="仿宋" w:hAnsi="仿宋" w:hint="eastAsia"/>
          <w:kern w:val="0"/>
          <w:sz w:val="32"/>
          <w:szCs w:val="32"/>
        </w:rPr>
        <w:t>万元</w:t>
      </w:r>
      <w:r w:rsidRPr="003C41C0">
        <w:rPr>
          <w:rFonts w:ascii="仿宋" w:eastAsia="仿宋" w:hAnsi="仿宋" w:hint="eastAsia"/>
          <w:snapToGrid w:val="0"/>
          <w:kern w:val="0"/>
          <w:sz w:val="32"/>
          <w:szCs w:val="32"/>
        </w:rPr>
        <w:t>，实际发行新增债券</w:t>
      </w:r>
      <w:r w:rsidR="001D7457" w:rsidRPr="003C41C0">
        <w:rPr>
          <w:rFonts w:ascii="仿宋" w:eastAsia="仿宋" w:hAnsi="仿宋" w:hint="eastAsia"/>
          <w:kern w:val="0"/>
          <w:sz w:val="32"/>
          <w:szCs w:val="32"/>
        </w:rPr>
        <w:t>35</w:t>
      </w:r>
      <w:r w:rsidR="00BB788C" w:rsidRPr="003C41C0">
        <w:rPr>
          <w:rFonts w:ascii="仿宋" w:eastAsia="仿宋" w:hAnsi="仿宋" w:hint="eastAsia"/>
          <w:kern w:val="0"/>
          <w:sz w:val="32"/>
          <w:szCs w:val="32"/>
        </w:rPr>
        <w:t>167</w:t>
      </w:r>
      <w:r w:rsidRPr="003C41C0">
        <w:rPr>
          <w:rFonts w:ascii="仿宋" w:eastAsia="仿宋" w:hAnsi="仿宋" w:hint="eastAsia"/>
          <w:kern w:val="0"/>
          <w:sz w:val="32"/>
          <w:szCs w:val="32"/>
        </w:rPr>
        <w:t>万元</w:t>
      </w:r>
      <w:r w:rsidRPr="003C41C0">
        <w:rPr>
          <w:rFonts w:ascii="仿宋" w:eastAsia="仿宋" w:hAnsi="仿宋" w:hint="eastAsia"/>
          <w:snapToGrid w:val="0"/>
          <w:kern w:val="0"/>
          <w:sz w:val="32"/>
          <w:szCs w:val="32"/>
        </w:rPr>
        <w:t>（一般债券</w:t>
      </w:r>
      <w:r w:rsidR="00BB788C" w:rsidRPr="003C41C0">
        <w:rPr>
          <w:rFonts w:ascii="仿宋" w:eastAsia="仿宋" w:hAnsi="仿宋" w:hint="eastAsia"/>
          <w:kern w:val="0"/>
          <w:sz w:val="32"/>
          <w:szCs w:val="32"/>
        </w:rPr>
        <w:t>12767</w:t>
      </w:r>
      <w:r w:rsidRPr="003C41C0">
        <w:rPr>
          <w:rFonts w:ascii="仿宋" w:eastAsia="仿宋" w:hAnsi="仿宋" w:hint="eastAsia"/>
          <w:kern w:val="0"/>
          <w:sz w:val="32"/>
          <w:szCs w:val="32"/>
        </w:rPr>
        <w:t>万元</w:t>
      </w:r>
      <w:r w:rsidRPr="003C41C0">
        <w:rPr>
          <w:rFonts w:ascii="仿宋" w:eastAsia="仿宋" w:hAnsi="仿宋" w:hint="eastAsia"/>
          <w:snapToGrid w:val="0"/>
          <w:kern w:val="0"/>
          <w:sz w:val="32"/>
          <w:szCs w:val="32"/>
        </w:rPr>
        <w:t>，专项债券</w:t>
      </w:r>
      <w:r w:rsidR="001D7457" w:rsidRPr="003C41C0">
        <w:rPr>
          <w:rFonts w:ascii="仿宋" w:eastAsia="仿宋" w:hAnsi="仿宋" w:hint="eastAsia"/>
          <w:kern w:val="0"/>
          <w:sz w:val="32"/>
          <w:szCs w:val="32"/>
        </w:rPr>
        <w:t>2</w:t>
      </w:r>
      <w:r w:rsidR="00BB788C" w:rsidRPr="003C41C0">
        <w:rPr>
          <w:rFonts w:ascii="仿宋" w:eastAsia="仿宋" w:hAnsi="仿宋" w:hint="eastAsia"/>
          <w:kern w:val="0"/>
          <w:sz w:val="32"/>
          <w:szCs w:val="32"/>
        </w:rPr>
        <w:t>2400</w:t>
      </w:r>
      <w:r w:rsidRPr="003C41C0">
        <w:rPr>
          <w:rFonts w:ascii="仿宋" w:eastAsia="仿宋" w:hAnsi="仿宋" w:hint="eastAsia"/>
          <w:kern w:val="0"/>
          <w:sz w:val="32"/>
          <w:szCs w:val="32"/>
        </w:rPr>
        <w:t>万元</w:t>
      </w:r>
      <w:r w:rsidRPr="003C41C0">
        <w:rPr>
          <w:rFonts w:ascii="仿宋" w:eastAsia="仿宋" w:hAnsi="仿宋" w:hint="eastAsia"/>
          <w:snapToGrid w:val="0"/>
          <w:kern w:val="0"/>
          <w:sz w:val="32"/>
          <w:szCs w:val="32"/>
        </w:rPr>
        <w:t>）。截至</w:t>
      </w:r>
      <w:r w:rsidRPr="003C41C0">
        <w:rPr>
          <w:rFonts w:ascii="仿宋" w:eastAsia="仿宋" w:hAnsi="仿宋" w:hint="eastAsia"/>
          <w:kern w:val="0"/>
          <w:sz w:val="32"/>
          <w:szCs w:val="32"/>
        </w:rPr>
        <w:t>201</w:t>
      </w:r>
      <w:r w:rsidR="00BB788C" w:rsidRPr="003C41C0">
        <w:rPr>
          <w:rFonts w:ascii="仿宋" w:eastAsia="仿宋" w:hAnsi="仿宋" w:hint="eastAsia"/>
          <w:kern w:val="0"/>
          <w:sz w:val="32"/>
          <w:szCs w:val="32"/>
        </w:rPr>
        <w:t>8</w:t>
      </w:r>
      <w:r w:rsidRPr="003C41C0">
        <w:rPr>
          <w:rFonts w:ascii="仿宋" w:eastAsia="仿宋" w:hAnsi="仿宋" w:hint="eastAsia"/>
          <w:snapToGrid w:val="0"/>
          <w:kern w:val="0"/>
          <w:sz w:val="32"/>
          <w:szCs w:val="32"/>
        </w:rPr>
        <w:t>年底，全</w:t>
      </w:r>
      <w:r w:rsidRPr="003C41C0">
        <w:rPr>
          <w:rFonts w:ascii="仿宋" w:eastAsia="仿宋" w:hAnsi="仿宋" w:cs="Arial" w:hint="eastAsia"/>
          <w:kern w:val="0"/>
          <w:sz w:val="32"/>
          <w:szCs w:val="32"/>
        </w:rPr>
        <w:t>县</w:t>
      </w:r>
      <w:r w:rsidRPr="003C41C0">
        <w:rPr>
          <w:rFonts w:ascii="仿宋" w:eastAsia="仿宋" w:hAnsi="仿宋" w:hint="eastAsia"/>
          <w:snapToGrid w:val="0"/>
          <w:kern w:val="0"/>
          <w:sz w:val="32"/>
          <w:szCs w:val="32"/>
        </w:rPr>
        <w:t>政府债务余额预计执行数</w:t>
      </w:r>
      <w:r w:rsidR="00BB788C" w:rsidRPr="003C41C0">
        <w:rPr>
          <w:rFonts w:ascii="仿宋" w:eastAsia="仿宋" w:hAnsi="仿宋" w:hint="eastAsia"/>
          <w:kern w:val="0"/>
          <w:sz w:val="32"/>
          <w:szCs w:val="32"/>
        </w:rPr>
        <w:t>220067</w:t>
      </w:r>
      <w:r w:rsidRPr="003C41C0">
        <w:rPr>
          <w:rFonts w:ascii="仿宋" w:eastAsia="仿宋" w:hAnsi="仿宋" w:hint="eastAsia"/>
          <w:kern w:val="0"/>
          <w:sz w:val="32"/>
          <w:szCs w:val="32"/>
        </w:rPr>
        <w:t>万元</w:t>
      </w:r>
      <w:r w:rsidRPr="003C41C0">
        <w:rPr>
          <w:rFonts w:ascii="仿宋" w:eastAsia="仿宋" w:hAnsi="仿宋" w:hint="eastAsia"/>
          <w:snapToGrid w:val="0"/>
          <w:kern w:val="0"/>
          <w:sz w:val="32"/>
          <w:szCs w:val="32"/>
        </w:rPr>
        <w:t>（一般债务</w:t>
      </w:r>
      <w:r w:rsidR="00BB788C" w:rsidRPr="003C41C0">
        <w:rPr>
          <w:rFonts w:ascii="仿宋" w:eastAsia="仿宋" w:hAnsi="仿宋" w:hint="eastAsia"/>
          <w:kern w:val="0"/>
          <w:sz w:val="32"/>
          <w:szCs w:val="32"/>
        </w:rPr>
        <w:t>139650</w:t>
      </w:r>
      <w:r w:rsidRPr="003C41C0">
        <w:rPr>
          <w:rFonts w:ascii="仿宋" w:eastAsia="仿宋" w:hAnsi="仿宋" w:hint="eastAsia"/>
          <w:kern w:val="0"/>
          <w:sz w:val="32"/>
          <w:szCs w:val="32"/>
        </w:rPr>
        <w:t>万元</w:t>
      </w:r>
      <w:r w:rsidRPr="003C41C0">
        <w:rPr>
          <w:rFonts w:ascii="仿宋" w:eastAsia="仿宋" w:hAnsi="仿宋" w:hint="eastAsia"/>
          <w:snapToGrid w:val="0"/>
          <w:kern w:val="0"/>
          <w:sz w:val="32"/>
          <w:szCs w:val="32"/>
        </w:rPr>
        <w:t>，专项债务</w:t>
      </w:r>
      <w:r w:rsidR="00BB788C" w:rsidRPr="003C41C0">
        <w:rPr>
          <w:rFonts w:ascii="仿宋" w:eastAsia="仿宋" w:hAnsi="仿宋" w:hint="eastAsia"/>
          <w:kern w:val="0"/>
          <w:sz w:val="32"/>
          <w:szCs w:val="32"/>
        </w:rPr>
        <w:t>80417</w:t>
      </w:r>
      <w:r w:rsidRPr="003C41C0">
        <w:rPr>
          <w:rFonts w:ascii="仿宋" w:eastAsia="仿宋" w:hAnsi="仿宋" w:hint="eastAsia"/>
          <w:kern w:val="0"/>
          <w:sz w:val="32"/>
          <w:szCs w:val="32"/>
        </w:rPr>
        <w:t>万元</w:t>
      </w:r>
      <w:r w:rsidRPr="003C41C0">
        <w:rPr>
          <w:rFonts w:ascii="仿宋" w:eastAsia="仿宋" w:hAnsi="仿宋" w:hint="eastAsia"/>
          <w:snapToGrid w:val="0"/>
          <w:kern w:val="0"/>
          <w:sz w:val="32"/>
          <w:szCs w:val="32"/>
        </w:rPr>
        <w:t>）；</w:t>
      </w:r>
      <w:r w:rsidRPr="003C41C0">
        <w:rPr>
          <w:rFonts w:ascii="仿宋" w:eastAsia="仿宋" w:hAnsi="仿宋" w:cs="Arial" w:hint="eastAsia"/>
          <w:kern w:val="0"/>
          <w:sz w:val="32"/>
          <w:szCs w:val="32"/>
        </w:rPr>
        <w:t>县</w:t>
      </w:r>
      <w:r w:rsidRPr="003C41C0">
        <w:rPr>
          <w:rFonts w:ascii="仿宋" w:eastAsia="仿宋" w:hAnsi="仿宋" w:hint="eastAsia"/>
          <w:snapToGrid w:val="0"/>
          <w:kern w:val="0"/>
          <w:sz w:val="32"/>
          <w:szCs w:val="32"/>
        </w:rPr>
        <w:t>本级政府债务余额预计执行数</w:t>
      </w:r>
      <w:r w:rsidR="00BB788C" w:rsidRPr="003C41C0">
        <w:rPr>
          <w:rFonts w:ascii="仿宋" w:eastAsia="仿宋" w:hAnsi="仿宋" w:hint="eastAsia"/>
          <w:kern w:val="0"/>
          <w:sz w:val="32"/>
          <w:szCs w:val="32"/>
        </w:rPr>
        <w:t>220067万元</w:t>
      </w:r>
      <w:r w:rsidR="00BB788C" w:rsidRPr="003C41C0">
        <w:rPr>
          <w:rFonts w:ascii="仿宋" w:eastAsia="仿宋" w:hAnsi="仿宋" w:hint="eastAsia"/>
          <w:snapToGrid w:val="0"/>
          <w:kern w:val="0"/>
          <w:sz w:val="32"/>
          <w:szCs w:val="32"/>
        </w:rPr>
        <w:t>（一般债务</w:t>
      </w:r>
      <w:r w:rsidR="00BB788C" w:rsidRPr="003C41C0">
        <w:rPr>
          <w:rFonts w:ascii="仿宋" w:eastAsia="仿宋" w:hAnsi="仿宋" w:hint="eastAsia"/>
          <w:kern w:val="0"/>
          <w:sz w:val="32"/>
          <w:szCs w:val="32"/>
        </w:rPr>
        <w:t>139650万元</w:t>
      </w:r>
      <w:r w:rsidR="00BB788C" w:rsidRPr="003C41C0">
        <w:rPr>
          <w:rFonts w:ascii="仿宋" w:eastAsia="仿宋" w:hAnsi="仿宋" w:hint="eastAsia"/>
          <w:snapToGrid w:val="0"/>
          <w:kern w:val="0"/>
          <w:sz w:val="32"/>
          <w:szCs w:val="32"/>
        </w:rPr>
        <w:t>，专项债务</w:t>
      </w:r>
      <w:r w:rsidR="00BB788C" w:rsidRPr="003C41C0">
        <w:rPr>
          <w:rFonts w:ascii="仿宋" w:eastAsia="仿宋" w:hAnsi="仿宋" w:hint="eastAsia"/>
          <w:kern w:val="0"/>
          <w:sz w:val="32"/>
          <w:szCs w:val="32"/>
        </w:rPr>
        <w:t>80417万元</w:t>
      </w:r>
      <w:r w:rsidR="00BB788C" w:rsidRPr="003C41C0">
        <w:rPr>
          <w:rFonts w:ascii="仿宋" w:eastAsia="仿宋" w:hAnsi="仿宋" w:hint="eastAsia"/>
          <w:snapToGrid w:val="0"/>
          <w:kern w:val="0"/>
          <w:sz w:val="32"/>
          <w:szCs w:val="32"/>
        </w:rPr>
        <w:t>）</w:t>
      </w:r>
      <w:r w:rsidRPr="003C41C0">
        <w:rPr>
          <w:rFonts w:ascii="仿宋" w:eastAsia="仿宋" w:hAnsi="仿宋" w:hint="eastAsia"/>
          <w:snapToGrid w:val="0"/>
          <w:kern w:val="0"/>
          <w:sz w:val="32"/>
          <w:szCs w:val="32"/>
        </w:rPr>
        <w:t>，债务余额严格控制在上级核定的限额</w:t>
      </w:r>
      <w:r w:rsidR="001D7457" w:rsidRPr="003C41C0">
        <w:rPr>
          <w:rFonts w:ascii="仿宋" w:eastAsia="仿宋" w:hAnsi="仿宋" w:hint="eastAsia"/>
          <w:kern w:val="0"/>
          <w:sz w:val="32"/>
          <w:szCs w:val="32"/>
        </w:rPr>
        <w:t>285801</w:t>
      </w:r>
      <w:r w:rsidRPr="003C41C0">
        <w:rPr>
          <w:rFonts w:ascii="仿宋" w:eastAsia="仿宋" w:hAnsi="仿宋" w:hint="eastAsia"/>
          <w:kern w:val="0"/>
          <w:sz w:val="32"/>
          <w:szCs w:val="32"/>
        </w:rPr>
        <w:t>万元</w:t>
      </w:r>
      <w:r w:rsidRPr="003C41C0">
        <w:rPr>
          <w:rFonts w:ascii="仿宋" w:eastAsia="仿宋" w:hAnsi="仿宋" w:hint="eastAsia"/>
          <w:snapToGrid w:val="0"/>
          <w:kern w:val="0"/>
          <w:sz w:val="32"/>
          <w:szCs w:val="32"/>
        </w:rPr>
        <w:t>内。</w:t>
      </w:r>
    </w:p>
    <w:p w:rsidR="001B53CC" w:rsidRPr="00DB66B4" w:rsidRDefault="001B53CC" w:rsidP="001B53CC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DB66B4">
        <w:rPr>
          <w:rFonts w:ascii="黑体" w:eastAsia="黑体" w:hAnsi="黑体" w:hint="eastAsia"/>
          <w:sz w:val="32"/>
          <w:szCs w:val="32"/>
        </w:rPr>
        <w:lastRenderedPageBreak/>
        <w:t>四、预算绩效开展情况</w:t>
      </w:r>
    </w:p>
    <w:p w:rsidR="001B53CC" w:rsidRDefault="001B53CC" w:rsidP="001B53CC">
      <w:pPr>
        <w:spacing w:line="600" w:lineRule="exact"/>
        <w:ind w:firstLine="620"/>
        <w:rPr>
          <w:rFonts w:ascii="仿宋" w:eastAsia="仿宋" w:hAnsi="仿宋"/>
          <w:sz w:val="32"/>
          <w:szCs w:val="32"/>
        </w:rPr>
      </w:pPr>
      <w:r w:rsidRPr="00F3120C">
        <w:rPr>
          <w:rFonts w:ascii="仿宋" w:eastAsia="仿宋" w:hAnsi="仿宋" w:hint="eastAsia"/>
          <w:kern w:val="0"/>
          <w:sz w:val="32"/>
          <w:szCs w:val="32"/>
        </w:rPr>
        <w:t>201</w:t>
      </w:r>
      <w:r w:rsidR="00F3120C" w:rsidRPr="00F3120C">
        <w:rPr>
          <w:rFonts w:ascii="仿宋" w:eastAsia="仿宋" w:hAnsi="仿宋" w:hint="eastAsia"/>
          <w:kern w:val="0"/>
          <w:sz w:val="32"/>
          <w:szCs w:val="32"/>
        </w:rPr>
        <w:t>8</w:t>
      </w:r>
      <w:r w:rsidRPr="00F3120C">
        <w:rPr>
          <w:rFonts w:ascii="仿宋" w:eastAsia="仿宋" w:hAnsi="仿宋" w:hint="eastAsia"/>
          <w:snapToGrid w:val="0"/>
          <w:kern w:val="0"/>
          <w:sz w:val="32"/>
          <w:szCs w:val="32"/>
        </w:rPr>
        <w:t>年</w:t>
      </w:r>
      <w:r w:rsidRPr="00F3120C">
        <w:rPr>
          <w:rFonts w:ascii="仿宋" w:eastAsia="仿宋" w:hAnsi="仿宋" w:hint="eastAsia"/>
          <w:sz w:val="32"/>
          <w:szCs w:val="32"/>
        </w:rPr>
        <w:t>，</w:t>
      </w:r>
      <w:r w:rsidRPr="00F3120C">
        <w:rPr>
          <w:rFonts w:ascii="仿宋" w:eastAsia="仿宋" w:hAnsi="仿宋" w:cs="Arial" w:hint="eastAsia"/>
          <w:kern w:val="0"/>
          <w:sz w:val="32"/>
          <w:szCs w:val="32"/>
        </w:rPr>
        <w:t>县财政</w:t>
      </w:r>
      <w:r w:rsidRPr="00F3120C">
        <w:rPr>
          <w:rFonts w:ascii="仿宋" w:eastAsia="仿宋" w:hAnsi="仿宋" w:hint="eastAsia"/>
          <w:sz w:val="32"/>
          <w:szCs w:val="32"/>
        </w:rPr>
        <w:t>对机关事业单位养老金、</w:t>
      </w:r>
      <w:r w:rsidR="00F3120C" w:rsidRPr="00F3120C">
        <w:rPr>
          <w:rFonts w:ascii="仿宋" w:eastAsia="仿宋" w:hAnsi="仿宋" w:hint="eastAsia"/>
          <w:sz w:val="32"/>
          <w:szCs w:val="32"/>
        </w:rPr>
        <w:t>食宿改善工程</w:t>
      </w:r>
      <w:r w:rsidRPr="00F3120C">
        <w:rPr>
          <w:rFonts w:ascii="仿宋" w:eastAsia="仿宋" w:hAnsi="仿宋" w:hint="eastAsia"/>
          <w:sz w:val="32"/>
          <w:szCs w:val="32"/>
        </w:rPr>
        <w:t>等5</w:t>
      </w:r>
      <w:r w:rsidRPr="00F3120C">
        <w:rPr>
          <w:rFonts w:ascii="仿宋" w:eastAsia="仿宋" w:hAnsi="仿宋" w:hint="eastAsia"/>
          <w:kern w:val="0"/>
          <w:sz w:val="32"/>
          <w:szCs w:val="32"/>
        </w:rPr>
        <w:t>个</w:t>
      </w:r>
      <w:r w:rsidRPr="00F3120C">
        <w:rPr>
          <w:rFonts w:ascii="仿宋" w:eastAsia="仿宋" w:hAnsi="仿宋" w:hint="eastAsia"/>
          <w:sz w:val="32"/>
          <w:szCs w:val="32"/>
        </w:rPr>
        <w:t>领域5个项目进行了绩效评价，涉及财政资金</w:t>
      </w:r>
      <w:r w:rsidR="00F3120C" w:rsidRPr="00F3120C">
        <w:rPr>
          <w:rFonts w:ascii="仿宋" w:eastAsia="仿宋" w:hAnsi="仿宋" w:hint="eastAsia"/>
          <w:kern w:val="0"/>
          <w:sz w:val="32"/>
          <w:szCs w:val="32"/>
        </w:rPr>
        <w:t>2400.14</w:t>
      </w:r>
      <w:r w:rsidRPr="00F3120C">
        <w:rPr>
          <w:rFonts w:ascii="仿宋" w:eastAsia="仿宋" w:hAnsi="仿宋" w:hint="eastAsia"/>
          <w:kern w:val="0"/>
          <w:sz w:val="32"/>
          <w:szCs w:val="32"/>
        </w:rPr>
        <w:t>万元</w:t>
      </w:r>
      <w:r w:rsidRPr="00F3120C">
        <w:rPr>
          <w:rFonts w:ascii="仿宋" w:eastAsia="仿宋" w:hAnsi="仿宋" w:hint="eastAsia"/>
          <w:sz w:val="32"/>
          <w:szCs w:val="32"/>
        </w:rPr>
        <w:t>。其中，绩效等级达到“良”的有</w:t>
      </w:r>
      <w:r w:rsidR="00F3120C" w:rsidRPr="00F3120C">
        <w:rPr>
          <w:rFonts w:ascii="仿宋" w:eastAsia="仿宋" w:hAnsi="仿宋" w:hint="eastAsia"/>
          <w:kern w:val="0"/>
          <w:sz w:val="32"/>
          <w:szCs w:val="32"/>
        </w:rPr>
        <w:t>5</w:t>
      </w:r>
      <w:r w:rsidRPr="00F3120C">
        <w:rPr>
          <w:rFonts w:ascii="仿宋" w:eastAsia="仿宋" w:hAnsi="仿宋" w:hint="eastAsia"/>
          <w:sz w:val="32"/>
          <w:szCs w:val="32"/>
        </w:rPr>
        <w:t>项。</w:t>
      </w:r>
    </w:p>
    <w:p w:rsidR="001B53CC" w:rsidRPr="00F3120C" w:rsidRDefault="001B53CC" w:rsidP="00D04F48">
      <w:pPr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1B53CC" w:rsidRPr="00F3120C" w:rsidSect="0039109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165" w:rsidRDefault="00533165" w:rsidP="00D67CF0">
      <w:r>
        <w:separator/>
      </w:r>
    </w:p>
  </w:endnote>
  <w:endnote w:type="continuationSeparator" w:id="1">
    <w:p w:rsidR="00533165" w:rsidRDefault="00533165" w:rsidP="00D67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5684"/>
      <w:docPartObj>
        <w:docPartGallery w:val="Page Numbers (Bottom of Page)"/>
        <w:docPartUnique/>
      </w:docPartObj>
    </w:sdtPr>
    <w:sdtContent>
      <w:p w:rsidR="00BB788C" w:rsidRDefault="00BB788C">
        <w:pPr>
          <w:pStyle w:val="a4"/>
          <w:jc w:val="center"/>
        </w:pPr>
      </w:p>
      <w:p w:rsidR="00BB788C" w:rsidRDefault="00F706AD">
        <w:pPr>
          <w:pStyle w:val="a4"/>
          <w:jc w:val="center"/>
        </w:pPr>
        <w:fldSimple w:instr=" PAGE   \* MERGEFORMAT ">
          <w:r w:rsidR="003B1DD6" w:rsidRPr="003B1DD6">
            <w:rPr>
              <w:noProof/>
              <w:lang w:val="zh-CN"/>
            </w:rPr>
            <w:t>13</w:t>
          </w:r>
        </w:fldSimple>
      </w:p>
    </w:sdtContent>
  </w:sdt>
  <w:p w:rsidR="00BB788C" w:rsidRDefault="00BB788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165" w:rsidRDefault="00533165" w:rsidP="00D67CF0">
      <w:r>
        <w:separator/>
      </w:r>
    </w:p>
  </w:footnote>
  <w:footnote w:type="continuationSeparator" w:id="1">
    <w:p w:rsidR="00533165" w:rsidRDefault="00533165" w:rsidP="00D67C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7CF0"/>
    <w:rsid w:val="0004313A"/>
    <w:rsid w:val="000E2CA0"/>
    <w:rsid w:val="00157CEA"/>
    <w:rsid w:val="001B53CC"/>
    <w:rsid w:val="001D7457"/>
    <w:rsid w:val="002E401D"/>
    <w:rsid w:val="0039109B"/>
    <w:rsid w:val="003B1404"/>
    <w:rsid w:val="003B1DD6"/>
    <w:rsid w:val="003C41C0"/>
    <w:rsid w:val="00533165"/>
    <w:rsid w:val="006B0AE0"/>
    <w:rsid w:val="0077101A"/>
    <w:rsid w:val="008F59C6"/>
    <w:rsid w:val="00995D63"/>
    <w:rsid w:val="00A91ADE"/>
    <w:rsid w:val="00BB788C"/>
    <w:rsid w:val="00D04F48"/>
    <w:rsid w:val="00D67CF0"/>
    <w:rsid w:val="00E30500"/>
    <w:rsid w:val="00F3120C"/>
    <w:rsid w:val="00F70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0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7C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7C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7C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7C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14</Pages>
  <Words>991</Words>
  <Characters>5650</Characters>
  <Application>Microsoft Office Word</Application>
  <DocSecurity>0</DocSecurity>
  <Lines>47</Lines>
  <Paragraphs>13</Paragraphs>
  <ScaleCrop>false</ScaleCrop>
  <Company>china</Company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曾香莲</cp:lastModifiedBy>
  <cp:revision>11</cp:revision>
  <cp:lastPrinted>2019-06-02T09:05:00Z</cp:lastPrinted>
  <dcterms:created xsi:type="dcterms:W3CDTF">2019-06-02T08:31:00Z</dcterms:created>
  <dcterms:modified xsi:type="dcterms:W3CDTF">2019-06-06T00:30:00Z</dcterms:modified>
</cp:coreProperties>
</file>